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Per questa selezione non vi chiediamo racconti o poesie, ma elaborati che parlano di miti, leggende, saghe,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superstizioni e tradizioni popolari. </w:t>
      </w:r>
    </w:p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 xml:space="preserve">NON DEVONO ESSERE RACCONTI DI FANTASIA, CREATI DALL'AUTORE, MA RACCONTI VERI come per esempio lo è la leggenda di Santa Cristina nella zona dei nuraghi per la Sardegna, o la leggenda del toro ebbro di vino che salvò la città di </w:t>
      </w:r>
      <w:proofErr w:type="gramStart"/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Torino,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o</w:t>
      </w:r>
      <w:proofErr w:type="gramEnd"/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 xml:space="preserve"> la superstizione del gatto nero presente un po' ovunque, o le leggende per la nascita della Sicilia, o quella delle oche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del Campidoglio... Potremmo fare decine e decine di esempi, perché ogni territorio ha le sue storie, le sue tradizioni.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</w:p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L'Italia ne è piena. Abbiamo citato esempi più o meno famosi, ma ce ne sono tante altre che le persone si tramandano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nei piccoli paesi italiani. </w:t>
      </w:r>
    </w:p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ED È QUESTO CHE VOGLIAMO, NON RACCONTI NATI ESCLUSIVAMENTE DALLA FANTASIA DELL'AUTORE.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</w:p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L'ANTOLOGIA CHE NE TRARREMO, SARÀ DUNQUE UN SAGGIO,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NON UN INSIEME DI RACCONTI CREATI DAGLI AUTORI. </w:t>
      </w:r>
    </w:p>
    <w:p w:rsidR="001D3994" w:rsidRPr="001D3994" w:rsidRDefault="001D3994" w:rsidP="001D3994">
      <w:pPr>
        <w:spacing w:line="120" w:lineRule="atLeast"/>
        <w:rPr>
          <w:rFonts w:ascii="Open Sans" w:eastAsia="Times New Roman" w:hAnsi="Open Sans" w:cs="Open Sans"/>
          <w:color w:val="000000"/>
          <w:sz w:val="50"/>
          <w:szCs w:val="50"/>
          <w:lang w:eastAsia="it-IT"/>
        </w:rPr>
      </w:pP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All'interno degli elaborati possono essere riportate anche le filastrocche popolari, le ninne nanne, le conte, le formule di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malefici</w:t>
      </w:r>
      <w:r w:rsidRPr="00983811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 </w:t>
      </w:r>
      <w:r w:rsidRPr="001D3994">
        <w:rPr>
          <w:rFonts w:ascii="Open Sans" w:eastAsia="Times New Roman" w:hAnsi="Open Sans" w:cs="Open Sans"/>
          <w:b/>
          <w:bCs/>
          <w:color w:val="004D4E"/>
          <w:shd w:val="clear" w:color="auto" w:fill="FFDE5F"/>
          <w:lang w:eastAsia="it-IT"/>
        </w:rPr>
        <w:t>e riti, ma sempre e solo come citazioni o integrazioni del testo inviato in valutazione. </w:t>
      </w:r>
    </w:p>
    <w:p w:rsidR="00B668D6" w:rsidRDefault="00B668D6" w:rsidP="00B668D6">
      <w:pPr>
        <w:pStyle w:val="font8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color w:val="493508"/>
        </w:rPr>
      </w:pPr>
      <w:r>
        <w:rPr>
          <w:rStyle w:val="wixguard"/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Ogni terra, regione e paese ha le proprie tradizioni, miti, superstizioni e leggende.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Chi non ha mai ascoltato, soprattutto nelle notti d’inverno, i racconti dei nonni su episodi strani, magie e incantesimi? Chi non ha mai sentito parlare di streghe, folletti e lupi mannari? Di fatture e malocchio?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E chi non si è mai interrogato se tutto ciò sia qualcosa di reale o frutto della fantasia popolare?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Partiamo dalla definizione di mito sul vocabolario Treccani come </w:t>
      </w: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</w:rPr>
        <w:t>narrazione di particolari gesta compiute da dei, semidei, eroi e mostri (...)</w:t>
      </w: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per</w:t>
      </w:r>
      <w:r>
        <w:rPr>
          <w:rStyle w:val="apple-converted-space"/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</w:rPr>
        <w:t>offrire una spiegazione di fenomeni naturali, legittimare pratiche rituali o (...) rispondere alle grandi domande che gli uomini si pongono</w:t>
      </w: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, e passiamo per quella di leggenda come </w:t>
      </w: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</w:rPr>
        <w:t>racconto</w:t>
      </w:r>
      <w:r>
        <w:rPr>
          <w:rStyle w:val="apple-converted-space"/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che </w:t>
      </w: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</w:rPr>
        <w:t>scaturisce da fatti reali che esso rielabora in senso fantastico, assorbendo anche elementi mitici (...) e non diversamente dal mito, nasce e si sviluppa nella tradizione orale e in ambiente popolare.</w:t>
      </w: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Ci viene spontaneo pensare che i racconti popolari contengano elementi reali, ma sono arricchiti dalla fantasia delle persone per spiegare avvenimenti, fenomeni naturali, pratiche rituali, gesta incredibili di personaggi storici o fantastici, fino ad arrivare alla storia stessa di un popolo.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Pur con le inesattezze cronologiche e topografiche, attraverso la semplificazione, la gente si tramanda le storie, e ogni regione e paese ha le proprie tradizioni, i propri racconti di mistero e magia, in cui realtà e fantasia si combinano, e lo spartiacque fra storia e leggenda diventa effimero, evanescente.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Questo folclore, definito da Treccani come espressione di </w:t>
      </w: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</w:rPr>
        <w:t>usi, costumi, leggende, credenze e pratiche religiose o magiche, racconti, proverbi e quanto altro è tramandato per tradizione orale,</w:t>
      </w: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non può perdersi, in quanto rappresenta le nostre radici, la nostra anima.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 xml:space="preserve">Ci piacerebbe raccogliere queste leggende popolari attraverso le regioni d’Italia in un volume tutto raccontato da voi, in cui bestie, demoni, draghi, fantasmi, folletti, giganti, orchi, sirene, tesori, </w:t>
      </w:r>
      <w:proofErr w:type="spellStart"/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ianare</w:t>
      </w:r>
      <w:proofErr w:type="spellEnd"/>
      <w:r>
        <w:rPr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 xml:space="preserve"> e quant’altro siano protagonisti delle pagine di</w:t>
      </w:r>
      <w:r>
        <w:rPr>
          <w:rStyle w:val="apple-converted-space"/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493508"/>
          <w:sz w:val="33"/>
          <w:szCs w:val="33"/>
        </w:rPr>
      </w:pPr>
      <w:r>
        <w:rPr>
          <w:rFonts w:ascii="Open Sans" w:hAnsi="Open Sans" w:cs="Open Sans"/>
          <w:b/>
          <w:bCs/>
          <w:color w:val="004D4E"/>
          <w:sz w:val="33"/>
          <w:szCs w:val="33"/>
          <w:bdr w:val="none" w:sz="0" w:space="0" w:color="auto" w:frame="1"/>
          <w:shd w:val="clear" w:color="auto" w:fill="FFDE5F"/>
        </w:rPr>
        <w:t> RACCONTI POPOLARI </w:t>
      </w:r>
    </w:p>
    <w:p w:rsidR="00B668D6" w:rsidRDefault="00B668D6" w:rsidP="00B668D6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004D4E"/>
          <w:sz w:val="21"/>
          <w:szCs w:val="21"/>
          <w:bdr w:val="none" w:sz="0" w:space="0" w:color="auto" w:frame="1"/>
          <w:shd w:val="clear" w:color="auto" w:fill="FFDE5F"/>
        </w:rPr>
        <w:t> Viaggio fra le leggende, le saghe, i miti e le tradizioni popolari italiane </w:t>
      </w:r>
    </w:p>
    <w:p w:rsidR="00B668D6" w:rsidRDefault="00B668D6" w:rsidP="00B668D6">
      <w:pPr>
        <w:pStyle w:val="font8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Style w:val="wixguard"/>
          <w:rFonts w:ascii="Open Sans" w:hAnsi="Open Sans" w:cs="Open Sans"/>
          <w:b/>
          <w:bCs/>
          <w:color w:val="004D4E"/>
          <w:sz w:val="21"/>
          <w:szCs w:val="21"/>
          <w:bdr w:val="none" w:sz="0" w:space="0" w:color="auto" w:frame="1"/>
        </w:rPr>
        <w:t>​</w:t>
      </w:r>
    </w:p>
    <w:p w:rsidR="00B668D6" w:rsidRDefault="00B668D6" w:rsidP="00B668D6">
      <w:pPr>
        <w:pStyle w:val="font7"/>
        <w:spacing w:before="0" w:beforeAutospacing="0" w:after="0" w:afterAutospacing="0" w:line="264" w:lineRule="atLeast"/>
        <w:textAlignment w:val="baseline"/>
        <w:rPr>
          <w:rFonts w:ascii="Open Sans" w:hAnsi="Open Sans" w:cs="Open Sans"/>
          <w:color w:val="493508"/>
          <w:sz w:val="42"/>
          <w:szCs w:val="42"/>
        </w:rPr>
      </w:pPr>
      <w:r>
        <w:rPr>
          <w:rFonts w:ascii="Arial" w:hAnsi="Arial" w:cs="Arial"/>
          <w:color w:val="004D4E"/>
          <w:sz w:val="33"/>
          <w:szCs w:val="33"/>
          <w:bdr w:val="none" w:sz="0" w:space="0" w:color="auto" w:frame="1"/>
        </w:rPr>
        <w:t>POTETE INVIARE GLI ELABORATI DA</w:t>
      </w:r>
      <w:r>
        <w:rPr>
          <w:rStyle w:val="apple-converted-space"/>
          <w:rFonts w:ascii="Arial" w:hAnsi="Arial" w:cs="Arial"/>
          <w:color w:val="004D4E"/>
          <w:sz w:val="33"/>
          <w:szCs w:val="33"/>
          <w:bdr w:val="none" w:sz="0" w:space="0" w:color="auto" w:frame="1"/>
        </w:rPr>
        <w:t> </w:t>
      </w:r>
      <w:r>
        <w:rPr>
          <w:rFonts w:ascii="Arial" w:hAnsi="Arial" w:cs="Arial"/>
          <w:color w:val="004D4E"/>
          <w:sz w:val="41"/>
          <w:szCs w:val="41"/>
          <w:u w:val="single"/>
          <w:bdr w:val="none" w:sz="0" w:space="0" w:color="auto" w:frame="1"/>
        </w:rPr>
        <w:t>ADESSO</w:t>
      </w:r>
      <w:r>
        <w:rPr>
          <w:rStyle w:val="apple-converted-space"/>
          <w:rFonts w:ascii="Arial" w:hAnsi="Arial" w:cs="Arial"/>
          <w:color w:val="004D4E"/>
          <w:sz w:val="33"/>
          <w:szCs w:val="33"/>
          <w:bdr w:val="none" w:sz="0" w:space="0" w:color="auto" w:frame="1"/>
        </w:rPr>
        <w:t> </w:t>
      </w:r>
      <w:r>
        <w:rPr>
          <w:rFonts w:ascii="Arial" w:hAnsi="Arial" w:cs="Arial"/>
          <w:color w:val="004D4E"/>
          <w:sz w:val="33"/>
          <w:szCs w:val="33"/>
          <w:bdr w:val="none" w:sz="0" w:space="0" w:color="auto" w:frame="1"/>
        </w:rPr>
        <w:t>FINO ALLA MEZZANOTTE DEL</w:t>
      </w:r>
      <w:r>
        <w:rPr>
          <w:rFonts w:ascii="Arial Black" w:hAnsi="Arial Black" w:cs="Open Sans"/>
          <w:color w:val="004D4E"/>
          <w:sz w:val="48"/>
          <w:szCs w:val="48"/>
          <w:bdr w:val="none" w:sz="0" w:space="0" w:color="auto" w:frame="1"/>
        </w:rPr>
        <w:t> </w:t>
      </w:r>
      <w:r>
        <w:rPr>
          <w:rFonts w:ascii="Arial Black" w:hAnsi="Arial Black" w:cs="Open Sans"/>
          <w:color w:val="004D4E"/>
          <w:sz w:val="41"/>
          <w:szCs w:val="41"/>
          <w:u w:val="single"/>
          <w:bdr w:val="none" w:sz="0" w:space="0" w:color="auto" w:frame="1"/>
        </w:rPr>
        <w:t>31 OTTOBRE 2019</w:t>
      </w:r>
      <w:r>
        <w:rPr>
          <w:rFonts w:ascii="Arial Black" w:hAnsi="Arial Black" w:cs="Open Sans"/>
          <w:color w:val="004D4E"/>
          <w:sz w:val="41"/>
          <w:szCs w:val="41"/>
          <w:bdr w:val="none" w:sz="0" w:space="0" w:color="auto" w:frame="1"/>
        </w:rPr>
        <w:t>  </w:t>
      </w:r>
    </w:p>
    <w:p w:rsidR="00B668D6" w:rsidRDefault="00B668D6" w:rsidP="00B668D6">
      <w:pPr>
        <w:pStyle w:val="font8"/>
        <w:spacing w:before="0" w:beforeAutospacing="0" w:after="0" w:afterAutospacing="0" w:line="192" w:lineRule="atLeast"/>
        <w:textAlignment w:val="baseline"/>
        <w:rPr>
          <w:rFonts w:ascii="Open Sans" w:hAnsi="Open Sans" w:cs="Open Sans"/>
          <w:color w:val="493508"/>
          <w:sz w:val="36"/>
          <w:szCs w:val="36"/>
        </w:rPr>
      </w:pPr>
      <w:r>
        <w:rPr>
          <w:rStyle w:val="wixguard"/>
          <w:rFonts w:ascii="Open Sans" w:hAnsi="Open Sans" w:cs="Open Sans"/>
          <w:color w:val="493508"/>
          <w:sz w:val="36"/>
          <w:szCs w:val="36"/>
          <w:bdr w:val="none" w:sz="0" w:space="0" w:color="auto" w:frame="1"/>
        </w:rPr>
        <w:lastRenderedPageBreak/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Style w:val="wixguard"/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Non ci sono limiti di battute.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Style w:val="wixguard"/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IMPORTANTE:</w:t>
      </w:r>
      <w:r>
        <w:rPr>
          <w:rStyle w:val="apple-converted-space"/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27"/>
          <w:szCs w:val="27"/>
          <w:bdr w:val="none" w:sz="0" w:space="0" w:color="auto" w:frame="1"/>
        </w:rPr>
        <w:t>Si può partecipare inviando anche più di un testo, (non necessariamente nello stesso momento: si possono fare più invii in tempi diversi).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Non ci saranno copie omaggio per gli autori 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7"/>
          <w:szCs w:val="27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ma non c'è assolutamente l'obbligo di acquistare copie del saggio che verrà pubblicato.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</w:rPr>
      </w:pPr>
      <w:r>
        <w:rPr>
          <w:rFonts w:ascii="Open Sans" w:hAnsi="Open Sans" w:cs="Open Sans"/>
          <w:color w:val="493508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Non ci saranno royalties, ma i testi rimarranno di proprietà dell'autore.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 xml:space="preserve">Con la liberatoria infatti, l'autore cede i diritti dell'elaborato solo per la pubblicazione nell'antologia/saggio (cartacea ed eventualmente in </w:t>
      </w:r>
      <w:proofErr w:type="spellStart"/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ebook</w:t>
      </w:r>
      <w:proofErr w:type="spellEnd"/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).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0"/>
          <w:szCs w:val="30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Non ci sono tasse di partecipazione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6"/>
          <w:szCs w:val="36"/>
        </w:rPr>
      </w:pPr>
      <w:r>
        <w:rPr>
          <w:rFonts w:ascii="Open Sans" w:hAnsi="Open Sans" w:cs="Open Sans"/>
          <w:color w:val="493508"/>
          <w:sz w:val="36"/>
          <w:szCs w:val="36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6"/>
          <w:szCs w:val="36"/>
        </w:rPr>
      </w:pPr>
      <w:r>
        <w:rPr>
          <w:rFonts w:ascii="Open Sans" w:hAnsi="Open Sans" w:cs="Open Sans"/>
          <w:b/>
          <w:bCs/>
          <w:color w:val="004D4E"/>
          <w:sz w:val="36"/>
          <w:szCs w:val="36"/>
          <w:bdr w:val="none" w:sz="0" w:space="0" w:color="auto" w:frame="1"/>
        </w:rPr>
        <w:t>LA SELEZIONE È APERTA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Gli elaborati </w:t>
      </w: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possono essere inviati alla nostra redazione a partire</w:t>
      </w:r>
      <w:r>
        <w:rPr>
          <w:rStyle w:val="apple-converted-space"/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da ora fino alla</w:t>
      </w:r>
      <w:r>
        <w:rPr>
          <w:rStyle w:val="apple-converted-space"/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26"/>
          <w:szCs w:val="26"/>
          <w:bdr w:val="none" w:sz="0" w:space="0" w:color="auto" w:frame="1"/>
        </w:rPr>
        <w:t>mezzanotte di GIOVEDÌ 31 OTTOBRE 2019</w:t>
      </w: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7"/>
          <w:szCs w:val="27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 xml:space="preserve">all'indirizzo </w:t>
      </w:r>
      <w:proofErr w:type="gramStart"/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email:</w:t>
      </w:r>
      <w:r>
        <w:rPr>
          <w:rStyle w:val="apple-converted-space"/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27"/>
          <w:szCs w:val="27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sz w:val="36"/>
          <w:szCs w:val="36"/>
          <w:bdr w:val="none" w:sz="0" w:space="0" w:color="auto" w:frame="1"/>
        </w:rPr>
        <w:t>r</w:t>
      </w:r>
      <w:r w:rsidR="003D010E">
        <w:rPr>
          <w:rFonts w:ascii="Open Sans" w:hAnsi="Open Sans" w:cs="Open Sans"/>
          <w:b/>
          <w:bCs/>
          <w:color w:val="004D4E"/>
          <w:sz w:val="36"/>
          <w:szCs w:val="36"/>
          <w:bdr w:val="none" w:sz="0" w:space="0" w:color="auto" w:frame="1"/>
        </w:rPr>
        <w:t>accontialcheringa@gmail.com</w:t>
      </w:r>
      <w:proofErr w:type="gramEnd"/>
      <w:r>
        <w:rPr>
          <w:rFonts w:ascii="Open Sans" w:hAnsi="Open Sans" w:cs="Open Sans"/>
          <w:b/>
          <w:bCs/>
          <w:color w:val="004D4E"/>
          <w:sz w:val="36"/>
          <w:szCs w:val="36"/>
          <w:bdr w:val="none" w:sz="0" w:space="0" w:color="auto" w:frame="1"/>
        </w:rPr>
        <w:t> </w:t>
      </w:r>
    </w:p>
    <w:p w:rsidR="00637D12" w:rsidRDefault="00637D12" w:rsidP="00637D12">
      <w:pPr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</w:pPr>
    </w:p>
    <w:p w:rsidR="00637D12" w:rsidRPr="00637D12" w:rsidRDefault="00637D12" w:rsidP="00637D12">
      <w:pPr>
        <w:rPr>
          <w:rFonts w:ascii="Open Sans" w:eastAsia="Times New Roman" w:hAnsi="Open Sans" w:cs="Open Sans"/>
          <w:color w:val="000000"/>
          <w:sz w:val="27"/>
          <w:szCs w:val="27"/>
          <w:lang w:eastAsia="it-IT"/>
        </w:rPr>
      </w:pPr>
      <w:r w:rsidRPr="00637D12"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  <w:t>I file dovranno essere OBBLIGATORIAMENTE in formato .</w:t>
      </w:r>
      <w:proofErr w:type="spellStart"/>
      <w:r w:rsidRPr="00637D12"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  <w:t>docx</w:t>
      </w:r>
      <w:proofErr w:type="spellEnd"/>
      <w:r w:rsidRPr="00637D12"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  <w:t>, .doc, o .</w:t>
      </w:r>
      <w:proofErr w:type="spellStart"/>
      <w:r w:rsidRPr="00637D12"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  <w:t>rtf</w:t>
      </w:r>
      <w:proofErr w:type="spellEnd"/>
    </w:p>
    <w:p w:rsidR="00B668D6" w:rsidRPr="00637D12" w:rsidRDefault="00637D12" w:rsidP="00637D12">
      <w:pPr>
        <w:rPr>
          <w:rFonts w:ascii="Open Sans" w:eastAsia="Times New Roman" w:hAnsi="Open Sans" w:cs="Open Sans"/>
          <w:color w:val="000000"/>
          <w:sz w:val="27"/>
          <w:szCs w:val="27"/>
          <w:lang w:eastAsia="it-IT"/>
        </w:rPr>
      </w:pPr>
      <w:r w:rsidRPr="00637D12">
        <w:rPr>
          <w:rFonts w:ascii="Open Sans" w:eastAsia="Times New Roman" w:hAnsi="Open Sans" w:cs="Open Sans"/>
          <w:b/>
          <w:bCs/>
          <w:color w:val="004D4E"/>
          <w:sz w:val="23"/>
          <w:szCs w:val="23"/>
          <w:shd w:val="clear" w:color="auto" w:fill="FFDE5F"/>
          <w:lang w:eastAsia="it-IT"/>
        </w:rPr>
        <w:t>Non inviateci file in pdf, perché cestineremo direttamente il lavoro, senza valutarlo</w:t>
      </w:r>
      <w:r w:rsidR="00B668D6" w:rsidRPr="00637D12">
        <w:rPr>
          <w:rFonts w:ascii="Open Sans" w:hAnsi="Open Sans" w:cs="Open Sans"/>
          <w:color w:val="493508"/>
          <w:sz w:val="27"/>
          <w:szCs w:val="27"/>
        </w:rPr>
        <w:t> </w:t>
      </w:r>
    </w:p>
    <w:p w:rsidR="00637D12" w:rsidRDefault="00637D12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4D4E"/>
          <w:bdr w:val="none" w:sz="0" w:space="0" w:color="auto" w:frame="1"/>
        </w:rPr>
      </w:pP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</w:rPr>
      </w:pPr>
      <w:bookmarkStart w:id="0" w:name="_GoBack"/>
      <w:bookmarkEnd w:id="0"/>
      <w:r>
        <w:rPr>
          <w:rFonts w:ascii="Open Sans" w:hAnsi="Open Sans" w:cs="Open Sans"/>
          <w:b/>
          <w:bCs/>
          <w:color w:val="004D4E"/>
          <w:bdr w:val="none" w:sz="0" w:space="0" w:color="auto" w:frame="1"/>
        </w:rPr>
        <w:t>Nell’oggetto della mail di invio scrivete 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</w:rPr>
      </w:pPr>
      <w:r>
        <w:rPr>
          <w:rFonts w:ascii="Arial Black" w:hAnsi="Arial Black" w:cs="Open Sans"/>
          <w:b/>
          <w:bCs/>
          <w:color w:val="004D4E"/>
          <w:bdr w:val="none" w:sz="0" w:space="0" w:color="auto" w:frame="1"/>
        </w:rPr>
        <w:t>IL VOSTRO NOME E COGNOME E IL TITOLO DELL'ELABORATO. 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</w:rPr>
      </w:pPr>
      <w:r>
        <w:rPr>
          <w:rFonts w:ascii="Open Sans" w:hAnsi="Open Sans" w:cs="Open Sans"/>
          <w:b/>
          <w:bCs/>
          <w:color w:val="004D4E"/>
          <w:bdr w:val="none" w:sz="0" w:space="0" w:color="auto" w:frame="1"/>
        </w:rPr>
        <w:t>Nel testo della mail inserite la seguente liberatoria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</w:rPr>
      </w:pPr>
      <w:r>
        <w:rPr>
          <w:rFonts w:ascii="Open Sans" w:hAnsi="Open Sans" w:cs="Open Sans"/>
          <w:b/>
          <w:bCs/>
          <w:color w:val="004D4E"/>
          <w:bdr w:val="none" w:sz="0" w:space="0" w:color="auto" w:frame="1"/>
        </w:rPr>
        <w:t>che andrà ripetuta anche sulla Scheda di Partecipazione che precederà il testo da valutare: 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1"/>
          <w:szCs w:val="21"/>
        </w:rPr>
      </w:pPr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Io sottoscritto .........(nome </w:t>
      </w:r>
      <w:proofErr w:type="gram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dell’autore).......</w:t>
      </w:r>
      <w:proofErr w:type="gram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dichiaro che l'elaborato intitolato/a .........(titolo)........ è di mia proprietà e che non ci sono vincoli contrattuali con altri editori. Cedo i diritti di pubblicazione ad Alcheringa Edizioni e l’autorizzo a pubblicare il mio testo nell’antologia/</w:t>
      </w:r>
      <w:proofErr w:type="gram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saggio ”RACCONTI</w:t>
      </w:r>
      <w:proofErr w:type="gram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POPOLARI. Viaggio fra le leggende, le saghe, i miti e le tradizioni popolari italiane” e dichiaro di accettare tutte le condizioni di partecipazione alla selezione. Accetto inoltre di concedere ad Alcheringa Edizioni i diritti di realizzazione di un eventuale </w:t>
      </w:r>
      <w:proofErr w:type="spell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ebook</w:t>
      </w:r>
      <w:proofErr w:type="spell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della medesima antologia/saggio che conterrà il mio elaborato.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I</w:t>
      </w:r>
      <w:r>
        <w:rPr>
          <w:rFonts w:ascii="Open Sans" w:hAnsi="Open Sans" w:cs="Open Sans"/>
          <w:b/>
          <w:bCs/>
          <w:color w:val="004D4E"/>
          <w:bdr w:val="none" w:sz="0" w:space="0" w:color="auto" w:frame="1"/>
        </w:rPr>
        <w:t>l file da valutare deve essere</w:t>
      </w:r>
      <w:r>
        <w:rPr>
          <w:rStyle w:val="apple-converted-space"/>
          <w:rFonts w:ascii="Open Sans" w:hAnsi="Open Sans" w:cs="Open Sans"/>
          <w:b/>
          <w:bCs/>
          <w:color w:val="004D4E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u w:val="single"/>
          <w:bdr w:val="none" w:sz="0" w:space="0" w:color="auto" w:frame="1"/>
          <w:shd w:val="clear" w:color="auto" w:fill="FFDE5F"/>
        </w:rPr>
        <w:t>OBBLIGATORIAMENTE</w:t>
      </w:r>
      <w:r>
        <w:rPr>
          <w:rStyle w:val="apple-converted-space"/>
          <w:rFonts w:ascii="Open Sans" w:hAnsi="Open Sans" w:cs="Open Sans"/>
          <w:b/>
          <w:bCs/>
          <w:color w:val="004D4E"/>
          <w:bdr w:val="none" w:sz="0" w:space="0" w:color="auto" w:frame="1"/>
        </w:rPr>
        <w:t> </w:t>
      </w:r>
      <w:r>
        <w:rPr>
          <w:rFonts w:ascii="Open Sans" w:hAnsi="Open Sans" w:cs="Open Sans"/>
          <w:b/>
          <w:bCs/>
          <w:color w:val="004D4E"/>
          <w:bdr w:val="none" w:sz="0" w:space="0" w:color="auto" w:frame="1"/>
        </w:rPr>
        <w:t>preceduto dalla SCHEDA DI PARTECIPAZIONE che deve contenere: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493508"/>
          <w:sz w:val="23"/>
          <w:szCs w:val="23"/>
        </w:rPr>
        <w:t> 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lastRenderedPageBreak/>
        <w:t>DATI DELL'AUTORE: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Nome.............. Cognome ................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Eventuale pseudonimo di pubblicazione ............. 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Data e luogo di nascita ..........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Indirizzo di residenza ...............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Indirizzo e-mail ................</w:t>
      </w:r>
    </w:p>
    <w:p w:rsidR="00B668D6" w:rsidRDefault="00B668D6" w:rsidP="00B668D6">
      <w:pPr>
        <w:pStyle w:val="font8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Titolo dell'elaborato .............</w:t>
      </w:r>
    </w:p>
    <w:p w:rsidR="00EA0AFC" w:rsidRPr="00EA0AFC" w:rsidRDefault="00EA0AFC" w:rsidP="00EA0AFC">
      <w:pPr>
        <w:spacing w:before="100" w:beforeAutospacing="1" w:after="100" w:afterAutospacing="1" w:line="432" w:lineRule="atLeast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 w:rsidRPr="00EA0AFC">
        <w:rPr>
          <w:rFonts w:ascii="Open Sans" w:eastAsia="Times New Roman" w:hAnsi="Open Sans" w:cs="Open Sans"/>
          <w:color w:val="004D4E"/>
          <w:sz w:val="23"/>
          <w:szCs w:val="23"/>
          <w:lang w:eastAsia="it-IT"/>
        </w:rPr>
        <w:t>Regione/luogo/paese a cui si riferisce la storia raccontata .............</w:t>
      </w:r>
    </w:p>
    <w:p w:rsidR="00B668D6" w:rsidRPr="00EA0AFC" w:rsidRDefault="00B668D6" w:rsidP="00B668D6">
      <w:pPr>
        <w:pStyle w:val="font8"/>
        <w:spacing w:before="0" w:beforeAutospacing="0" w:after="0" w:afterAutospacing="0" w:line="120" w:lineRule="atLeast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 w:rsidRPr="00EA0AFC"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   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3"/>
          <w:szCs w:val="23"/>
          <w:bdr w:val="none" w:sz="0" w:space="0" w:color="auto" w:frame="1"/>
        </w:rPr>
        <w:t>Ripetizione della liberatoria:</w:t>
      </w:r>
      <w:r>
        <w:rPr>
          <w:rFonts w:ascii="Open Sans" w:hAnsi="Open Sans" w:cs="Open Sans"/>
          <w:b/>
          <w:bCs/>
          <w:color w:val="004D4E"/>
          <w:sz w:val="23"/>
          <w:szCs w:val="23"/>
          <w:bdr w:val="none" w:sz="0" w:space="0" w:color="auto" w:frame="1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Io sottoscritto .........(nome </w:t>
      </w:r>
      <w:proofErr w:type="gram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dell’autore).......</w:t>
      </w:r>
      <w:proofErr w:type="gram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dichiaro che l'elaborato intitolato/a .........(titolo)........ è di mia proprietà e che non ci sono vincoli contrattuali con altri editori. Cedo i diritti di pubblicazione ad Alcheringa Edizioni e l’autorizzo a pubblicare il mio testo nell’antologia/</w:t>
      </w:r>
      <w:proofErr w:type="gram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saggio ”RACCONTI</w:t>
      </w:r>
      <w:proofErr w:type="gram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POPOLARI. Viaggio fra le leggende, le saghe, i miti e le tradizioni popolari italiane” e dichiaro di accettare tutte le condizioni di partecipazione alla selezione. Accetto inoltre di concedere ad Alcheringa Edizioni i diritti di realizzazione di un eventuale </w:t>
      </w:r>
      <w:proofErr w:type="spellStart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ebook</w:t>
      </w:r>
      <w:proofErr w:type="spellEnd"/>
      <w:r>
        <w:rPr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 xml:space="preserve"> della medesima antologia/saggio che conterrà il mio elaborato.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Style w:val="wixguard"/>
          <w:rFonts w:ascii="Open Sans" w:hAnsi="Open Sans" w:cs="Open Sans"/>
          <w:color w:val="004D4E"/>
          <w:sz w:val="21"/>
          <w:szCs w:val="21"/>
          <w:bdr w:val="none" w:sz="0" w:space="0" w:color="auto" w:frame="1"/>
        </w:rPr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23"/>
          <w:szCs w:val="23"/>
        </w:rPr>
      </w:pPr>
      <w:r>
        <w:rPr>
          <w:rStyle w:val="wixguard"/>
          <w:rFonts w:ascii="Open Sans" w:hAnsi="Open Sans" w:cs="Open Sans"/>
          <w:color w:val="493508"/>
          <w:sz w:val="23"/>
          <w:szCs w:val="23"/>
          <w:bdr w:val="none" w:sz="0" w:space="0" w:color="auto" w:frame="1"/>
        </w:rPr>
        <w:t>​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0"/>
          <w:szCs w:val="30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Gli autori verranno selezionati già a partire dal 20 settembre e progressivamente ogni 10 giorni.</w:t>
      </w:r>
      <w:r>
        <w:rPr>
          <w:rStyle w:val="apple-converted-space"/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0"/>
          <w:szCs w:val="30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Le date successive di selezione: 30 settembre, 10 ottobre, 20 ottobre, 31 ottobre.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0"/>
          <w:szCs w:val="30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Gli autori prescelti saranno avvisati per email.</w:t>
      </w:r>
      <w:r>
        <w:rPr>
          <w:rStyle w:val="apple-converted-space"/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 </w:t>
      </w:r>
    </w:p>
    <w:p w:rsidR="00B668D6" w:rsidRDefault="00B668D6" w:rsidP="00B668D6">
      <w:pPr>
        <w:pStyle w:val="font8"/>
        <w:spacing w:before="0" w:beforeAutospacing="0" w:after="0" w:afterAutospacing="0"/>
        <w:textAlignment w:val="baseline"/>
        <w:rPr>
          <w:rFonts w:ascii="Open Sans" w:hAnsi="Open Sans" w:cs="Open Sans"/>
          <w:color w:val="493508"/>
          <w:sz w:val="30"/>
          <w:szCs w:val="30"/>
        </w:rPr>
      </w:pPr>
      <w:r>
        <w:rPr>
          <w:rFonts w:ascii="Open Sans" w:hAnsi="Open Sans" w:cs="Open Sans"/>
          <w:b/>
          <w:bCs/>
          <w:color w:val="004D4E"/>
          <w:sz w:val="30"/>
          <w:szCs w:val="30"/>
          <w:bdr w:val="none" w:sz="0" w:space="0" w:color="auto" w:frame="1"/>
        </w:rPr>
        <w:t>La lista di coloro che faranno parte della raccolta verrà pubblicata progressivamente anche sulla home page del nostro sito.</w:t>
      </w:r>
    </w:p>
    <w:p w:rsidR="00C46E36" w:rsidRDefault="00C46E36"/>
    <w:sectPr w:rsidR="00C46E36" w:rsidSect="006947EC">
      <w:pgSz w:w="11900" w:h="16840"/>
      <w:pgMar w:top="851" w:right="107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D6"/>
    <w:rsid w:val="0007153C"/>
    <w:rsid w:val="001D3994"/>
    <w:rsid w:val="003D010E"/>
    <w:rsid w:val="005B3935"/>
    <w:rsid w:val="00637D12"/>
    <w:rsid w:val="006947EC"/>
    <w:rsid w:val="008F51E7"/>
    <w:rsid w:val="00907350"/>
    <w:rsid w:val="00956963"/>
    <w:rsid w:val="00983811"/>
    <w:rsid w:val="00B668D6"/>
    <w:rsid w:val="00C46E36"/>
    <w:rsid w:val="00E04EE8"/>
    <w:rsid w:val="00EA0AFC"/>
    <w:rsid w:val="00F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4F649"/>
  <w15:chartTrackingRefBased/>
  <w15:docId w15:val="{138B9BBA-EE6B-3440-A2A7-11E92E9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B668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668D6"/>
  </w:style>
  <w:style w:type="character" w:customStyle="1" w:styleId="wixguard">
    <w:name w:val="wixguard"/>
    <w:basedOn w:val="Carpredefinitoparagrafo"/>
    <w:rsid w:val="00B668D6"/>
  </w:style>
  <w:style w:type="paragraph" w:customStyle="1" w:styleId="font7">
    <w:name w:val="font_7"/>
    <w:basedOn w:val="Normale"/>
    <w:rsid w:val="00B668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Anielli</dc:creator>
  <cp:keywords/>
  <dc:description/>
  <cp:lastModifiedBy>Lina Anielli</cp:lastModifiedBy>
  <cp:revision>5</cp:revision>
  <dcterms:created xsi:type="dcterms:W3CDTF">2019-09-09T05:19:00Z</dcterms:created>
  <dcterms:modified xsi:type="dcterms:W3CDTF">2019-10-01T05:54:00Z</dcterms:modified>
</cp:coreProperties>
</file>