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2C42" w14:textId="77777777" w:rsidR="004856C9" w:rsidRDefault="004856C9" w:rsidP="004856C9">
      <w:pPr>
        <w:jc w:val="center"/>
        <w:rPr>
          <w:b/>
          <w:bCs/>
          <w:sz w:val="28"/>
          <w:szCs w:val="28"/>
        </w:rPr>
      </w:pPr>
    </w:p>
    <w:p w14:paraId="0D6E36F2" w14:textId="2CDFD86A" w:rsidR="00C10B5E" w:rsidRPr="00C10B5E" w:rsidRDefault="00C10B5E" w:rsidP="004856C9">
      <w:pPr>
        <w:jc w:val="center"/>
        <w:rPr>
          <w:b/>
          <w:bCs/>
          <w:sz w:val="28"/>
          <w:szCs w:val="28"/>
        </w:rPr>
      </w:pPr>
      <w:r w:rsidRPr="00C10B5E">
        <w:rPr>
          <w:b/>
          <w:bCs/>
          <w:sz w:val="28"/>
          <w:szCs w:val="28"/>
        </w:rPr>
        <w:t xml:space="preserve">Orizzonti di parole: il concorso letterario di </w:t>
      </w:r>
      <w:proofErr w:type="spellStart"/>
      <w:r w:rsidRPr="00C10B5E">
        <w:rPr>
          <w:b/>
          <w:bCs/>
          <w:sz w:val="28"/>
          <w:szCs w:val="28"/>
        </w:rPr>
        <w:t>Bookreporter</w:t>
      </w:r>
      <w:proofErr w:type="spellEnd"/>
    </w:p>
    <w:p w14:paraId="79BB98BF" w14:textId="77777777" w:rsidR="004856C9" w:rsidRDefault="004856C9" w:rsidP="00C10B5E"/>
    <w:p w14:paraId="583EA07A" w14:textId="497DCA02" w:rsidR="00C10B5E" w:rsidRPr="00C10B5E" w:rsidRDefault="00C10B5E" w:rsidP="00C10B5E">
      <w:r w:rsidRPr="00C10B5E">
        <w:t>La scrittura ha il potere di raccontare il mondo, di trasformare l’ordinario in straordinario e di dare voce a ciò che spesso resta inascoltato. È con questo spirito che nasce la nuova edizione del concorso letterario </w:t>
      </w:r>
      <w:proofErr w:type="gramStart"/>
      <w:r w:rsidRPr="00C10B5E">
        <w:rPr>
          <w:i/>
          <w:iCs/>
        </w:rPr>
        <w:t>“ </w:t>
      </w:r>
      <w:r w:rsidRPr="00C10B5E">
        <w:t>Orizzonti</w:t>
      </w:r>
      <w:proofErr w:type="gramEnd"/>
      <w:r w:rsidRPr="00C10B5E">
        <w:t xml:space="preserve"> di parole”, un’iniziativa dedicata ai racconti brevi inediti, rivolta a chi ama scrivere, inventare, narrare.</w:t>
      </w:r>
    </w:p>
    <w:p w14:paraId="759F5BDB" w14:textId="77777777" w:rsidR="00C10B5E" w:rsidRPr="00C10B5E" w:rsidRDefault="00C10B5E" w:rsidP="00C10B5E">
      <w:r w:rsidRPr="00C10B5E">
        <w:t>Il concorso si propone di valorizzare la narrativa breve come forma espressiva viva, immediata e potente, capace di adattarsi alle esigenze della contemporaneità e alle passioni dei lettori di oggi. Vogliamo dare spazio a voci nuove, originali, autentiche, capaci di emozionare, sorprendere e riflettere le sfumature del presente attraverso i generi letterari più amati.</w:t>
      </w:r>
    </w:p>
    <w:p w14:paraId="7D93E434" w14:textId="77777777" w:rsidR="00C10B5E" w:rsidRPr="00C10B5E" w:rsidRDefault="00C10B5E" w:rsidP="00C10B5E">
      <w:r w:rsidRPr="00C10B5E">
        <w:t>Che tu voglia raccontare una storia d’amore moderna, rievocare episodi del passato, intrecciare il reale con l’inspiegabile o dare forma a memorie e indagini, questo è il luogo giusto per te.</w:t>
      </w:r>
    </w:p>
    <w:p w14:paraId="2DA6A4A4" w14:textId="77777777" w:rsidR="00C10B5E" w:rsidRPr="00C10B5E" w:rsidRDefault="00C10B5E" w:rsidP="00C10B5E">
      <w:r w:rsidRPr="00C10B5E">
        <w:t xml:space="preserve">“I racconti di </w:t>
      </w:r>
      <w:proofErr w:type="spellStart"/>
      <w:r w:rsidRPr="00C10B5E">
        <w:t>Bookreporter</w:t>
      </w:r>
      <w:proofErr w:type="spellEnd"/>
      <w:r w:rsidRPr="00C10B5E">
        <w:t>” non è solo un concorso: è una vetrina per talenti emergenti, un laboratorio di creatività narrativa, un invito a condividere ciò che le parole sanno costruire quando sono guidate dalla passione e dalla cura. Scopri il regolamento, scegli la tua categoria, e lascia che la tua voce trovi il suo pubblico.</w:t>
      </w:r>
    </w:p>
    <w:p w14:paraId="6D06E3E5" w14:textId="77777777" w:rsidR="00C10B5E" w:rsidRPr="00C10B5E" w:rsidRDefault="00C10B5E" w:rsidP="00C10B5E">
      <w:r w:rsidRPr="00C10B5E">
        <w:rPr>
          <w:b/>
          <w:bCs/>
        </w:rPr>
        <w:t>BANDO DI CONCORSO</w:t>
      </w:r>
    </w:p>
    <w:p w14:paraId="3C61AA7F" w14:textId="77777777" w:rsidR="00C10B5E" w:rsidRPr="00C10B5E" w:rsidRDefault="00C10B5E" w:rsidP="00C10B5E">
      <w:r w:rsidRPr="00C10B5E">
        <w:t xml:space="preserve">“I racconti di </w:t>
      </w:r>
      <w:proofErr w:type="spellStart"/>
      <w:r w:rsidRPr="00C10B5E">
        <w:t>bookreporter</w:t>
      </w:r>
      <w:proofErr w:type="spellEnd"/>
      <w:r w:rsidRPr="00C10B5E">
        <w:t xml:space="preserve">” è un concorso letterario dedicato ai racconti brevi inediti, concepito per dare spazio alle nuove voci della narrativa contemporanea e promuovere il piacere della lettura attraverso il dialogo con i generi letterari più amati del momento. I racconti selezionati saranno pubblicati mensilmente su </w:t>
      </w:r>
      <w:proofErr w:type="spellStart"/>
      <w:r w:rsidRPr="00C10B5E">
        <w:t>Bookreporter</w:t>
      </w:r>
      <w:proofErr w:type="spellEnd"/>
      <w:r w:rsidRPr="00C10B5E">
        <w:t>, offrendo agli autori una vetrina prestigiosa e ai lettori un’esperienza coinvolgente.</w:t>
      </w:r>
    </w:p>
    <w:p w14:paraId="09D6AFF8" w14:textId="77777777" w:rsidR="00C10B5E" w:rsidRPr="00C10B5E" w:rsidRDefault="00C10B5E" w:rsidP="00C10B5E">
      <w:r w:rsidRPr="00C10B5E">
        <w:rPr>
          <w:b/>
          <w:bCs/>
        </w:rPr>
        <w:t>Obiettivi del Concorso</w:t>
      </w:r>
    </w:p>
    <w:p w14:paraId="0C296ACE" w14:textId="77777777" w:rsidR="00C10B5E" w:rsidRPr="00C10B5E" w:rsidRDefault="00C10B5E" w:rsidP="004856C9">
      <w:pPr>
        <w:numPr>
          <w:ilvl w:val="0"/>
          <w:numId w:val="1"/>
        </w:numPr>
        <w:spacing w:after="0" w:line="240" w:lineRule="auto"/>
        <w:ind w:left="714" w:hanging="357"/>
      </w:pPr>
      <w:r w:rsidRPr="00C10B5E">
        <w:t>Promuovere la scrittura creativa e il talento di autori emergenti.</w:t>
      </w:r>
    </w:p>
    <w:p w14:paraId="2BF30CAC" w14:textId="77777777" w:rsidR="00C10B5E" w:rsidRPr="00C10B5E" w:rsidRDefault="00C10B5E" w:rsidP="004856C9">
      <w:pPr>
        <w:numPr>
          <w:ilvl w:val="0"/>
          <w:numId w:val="1"/>
        </w:numPr>
        <w:spacing w:after="0" w:line="240" w:lineRule="auto"/>
        <w:ind w:left="714" w:hanging="357"/>
      </w:pPr>
      <w:r w:rsidRPr="00C10B5E">
        <w:t>Incentivare la lettura di racconti brevi, un formato ideale per la frenesia della vita moderna.</w:t>
      </w:r>
    </w:p>
    <w:p w14:paraId="2639DFED" w14:textId="77777777" w:rsidR="00C10B5E" w:rsidRPr="00C10B5E" w:rsidRDefault="00C10B5E" w:rsidP="004856C9">
      <w:pPr>
        <w:numPr>
          <w:ilvl w:val="0"/>
          <w:numId w:val="1"/>
        </w:numPr>
        <w:spacing w:after="0" w:line="240" w:lineRule="auto"/>
        <w:ind w:left="714" w:hanging="357"/>
      </w:pPr>
      <w:r w:rsidRPr="00C10B5E">
        <w:t>Offrire un panorama delle tendenze letterarie contemporanee attraverso storie che parlano al cuore dei lettori.</w:t>
      </w:r>
    </w:p>
    <w:p w14:paraId="15505ED7" w14:textId="77777777" w:rsidR="00C10B5E" w:rsidRPr="00C10B5E" w:rsidRDefault="00C10B5E" w:rsidP="00C10B5E">
      <w:r w:rsidRPr="00C10B5E">
        <w:rPr>
          <w:b/>
          <w:bCs/>
        </w:rPr>
        <w:t>Caratteristiche del Concorso</w:t>
      </w:r>
    </w:p>
    <w:p w14:paraId="47532C7B" w14:textId="77777777" w:rsidR="00C10B5E" w:rsidRPr="00C10B5E" w:rsidRDefault="00C10B5E" w:rsidP="00C10B5E">
      <w:pPr>
        <w:numPr>
          <w:ilvl w:val="0"/>
          <w:numId w:val="2"/>
        </w:numPr>
      </w:pPr>
      <w:r w:rsidRPr="00C10B5E">
        <w:t>Lunghezza: Ogni racconto dovrà essere inedito e avere una lunghezza massima di 5.000 battute (spazi inclusi).</w:t>
      </w:r>
    </w:p>
    <w:p w14:paraId="5CDE445F" w14:textId="77777777" w:rsidR="00C10B5E" w:rsidRPr="00C10B5E" w:rsidRDefault="00C10B5E" w:rsidP="00C10B5E">
      <w:pPr>
        <w:numPr>
          <w:ilvl w:val="0"/>
          <w:numId w:val="2"/>
        </w:numPr>
      </w:pPr>
      <w:r w:rsidRPr="00C10B5E">
        <w:t>Categorie Letterarie: I partecipanti potranno cimentarsi nei seguenti generi, ispirati alle tendenze letterarie attuali:</w:t>
      </w:r>
    </w:p>
    <w:p w14:paraId="55F1DA9C" w14:textId="77777777" w:rsidR="00C10B5E" w:rsidRPr="00C10B5E" w:rsidRDefault="00C10B5E" w:rsidP="004856C9">
      <w:pPr>
        <w:numPr>
          <w:ilvl w:val="0"/>
          <w:numId w:val="3"/>
        </w:numPr>
        <w:tabs>
          <w:tab w:val="num" w:pos="720"/>
        </w:tabs>
        <w:spacing w:after="0" w:line="240" w:lineRule="auto"/>
        <w:ind w:left="1066" w:hanging="357"/>
      </w:pPr>
      <w:r w:rsidRPr="00C10B5E">
        <w:t>Romance Contemporaneo: Racconti d’amore che riflettono le sfide e le emozioni del nostro tempo.</w:t>
      </w:r>
    </w:p>
    <w:p w14:paraId="3A5C744E" w14:textId="77777777" w:rsidR="00C10B5E" w:rsidRPr="00C10B5E" w:rsidRDefault="00C10B5E" w:rsidP="004856C9">
      <w:pPr>
        <w:numPr>
          <w:ilvl w:val="0"/>
          <w:numId w:val="3"/>
        </w:numPr>
        <w:tabs>
          <w:tab w:val="num" w:pos="720"/>
        </w:tabs>
        <w:spacing w:after="0" w:line="240" w:lineRule="auto"/>
        <w:ind w:left="1066" w:hanging="357"/>
      </w:pPr>
      <w:r w:rsidRPr="00C10B5E">
        <w:t>Narrativa Storica: Episodi del passato raccontati con una prospettiva personale e originale.</w:t>
      </w:r>
    </w:p>
    <w:p w14:paraId="07E6A1D1" w14:textId="77777777" w:rsidR="00C10B5E" w:rsidRPr="00C10B5E" w:rsidRDefault="00C10B5E" w:rsidP="004856C9">
      <w:pPr>
        <w:numPr>
          <w:ilvl w:val="0"/>
          <w:numId w:val="3"/>
        </w:numPr>
        <w:tabs>
          <w:tab w:val="num" w:pos="720"/>
        </w:tabs>
        <w:spacing w:after="0" w:line="240" w:lineRule="auto"/>
        <w:ind w:left="1066" w:hanging="357"/>
      </w:pPr>
      <w:r w:rsidRPr="00C10B5E">
        <w:t>Realismo Magico: Storie in cui il quotidiano si intreccia con l’inspiegabile, trasportando il lettore in una dimensione sospesa tra sogno e realtà.</w:t>
      </w:r>
    </w:p>
    <w:p w14:paraId="35DA7B5C" w14:textId="77777777" w:rsidR="00C10B5E" w:rsidRPr="00C10B5E" w:rsidRDefault="00C10B5E" w:rsidP="004856C9">
      <w:pPr>
        <w:numPr>
          <w:ilvl w:val="0"/>
          <w:numId w:val="3"/>
        </w:numPr>
        <w:tabs>
          <w:tab w:val="num" w:pos="720"/>
        </w:tabs>
        <w:spacing w:after="0" w:line="240" w:lineRule="auto"/>
        <w:ind w:left="1066" w:hanging="357"/>
      </w:pPr>
      <w:r w:rsidRPr="00C10B5E">
        <w:t>Inchieste: racconti che prendono spunto da inchieste e casi di cronaca.</w:t>
      </w:r>
    </w:p>
    <w:p w14:paraId="19BB4740" w14:textId="77777777" w:rsidR="00C10B5E" w:rsidRPr="00C10B5E" w:rsidRDefault="00C10B5E" w:rsidP="004856C9">
      <w:pPr>
        <w:numPr>
          <w:ilvl w:val="0"/>
          <w:numId w:val="3"/>
        </w:numPr>
        <w:tabs>
          <w:tab w:val="num" w:pos="720"/>
        </w:tabs>
        <w:spacing w:after="0" w:line="240" w:lineRule="auto"/>
        <w:ind w:left="1066" w:hanging="357"/>
      </w:pPr>
      <w:r w:rsidRPr="00C10B5E">
        <w:t>Storie di emigrazione: Racconti della memoria e della vita di oggi dei migranti friulani nel mondo</w:t>
      </w:r>
    </w:p>
    <w:p w14:paraId="742DA755" w14:textId="77777777" w:rsidR="00C10B5E" w:rsidRDefault="00C10B5E" w:rsidP="00C10B5E">
      <w:pPr>
        <w:rPr>
          <w:b/>
          <w:bCs/>
        </w:rPr>
      </w:pPr>
    </w:p>
    <w:p w14:paraId="4F1733C1" w14:textId="77777777" w:rsidR="004856C9" w:rsidRDefault="004856C9" w:rsidP="00C10B5E">
      <w:pPr>
        <w:rPr>
          <w:b/>
          <w:bCs/>
        </w:rPr>
      </w:pPr>
    </w:p>
    <w:p w14:paraId="40A91906" w14:textId="4F8D20BC" w:rsidR="00C10B5E" w:rsidRPr="00C10B5E" w:rsidRDefault="00C10B5E" w:rsidP="00C10B5E">
      <w:r w:rsidRPr="00C10B5E">
        <w:rPr>
          <w:b/>
          <w:bCs/>
        </w:rPr>
        <w:lastRenderedPageBreak/>
        <w:t>Modalità di Partecipazione</w:t>
      </w:r>
    </w:p>
    <w:p w14:paraId="63DFC127" w14:textId="17F6B80B" w:rsidR="00C10B5E" w:rsidRPr="00C10B5E" w:rsidRDefault="00C10B5E" w:rsidP="00C10B5E">
      <w:pPr>
        <w:numPr>
          <w:ilvl w:val="0"/>
          <w:numId w:val="4"/>
        </w:numPr>
      </w:pPr>
      <w:r w:rsidRPr="00C10B5E">
        <w:t>Scadenza: Gli elaborati dovranno essere inviati entro il 28 marzo 2026.</w:t>
      </w:r>
      <w:r>
        <w:t xml:space="preserve"> </w:t>
      </w:r>
      <w:r w:rsidRPr="00C10B5E">
        <w:t>Per la partecipazione a ciascuna sezione dovrà essere corrisposto, a titolo di contributo e sostegno a copertura delle spese di organizzazione, di segreteria e di promozione, un importo di € 25,00 che include l’iscrizione all’associazione Roma3000 per il 2026. È possibile partecipare a più sezioni versando, per le successive, la quota aggiuntiva di € 10,00.</w:t>
      </w:r>
      <w:r>
        <w:t xml:space="preserve"> </w:t>
      </w:r>
      <w:r w:rsidRPr="00C10B5E">
        <w:t>Invio: Ogni racconto dovrà essere inviato in formato digitale (.doc, .docx o .pdf) all’indirizzo email dedicato: </w:t>
      </w:r>
      <w:hyperlink r:id="rId7" w:history="1">
        <w:r w:rsidRPr="00C10B5E">
          <w:rPr>
            <w:rStyle w:val="Collegamentoipertestuale"/>
          </w:rPr>
          <w:t>concorsoletterario@bookreporter.it</w:t>
        </w:r>
      </w:hyperlink>
    </w:p>
    <w:p w14:paraId="73D98569" w14:textId="7546D932" w:rsidR="00C10B5E" w:rsidRPr="00C10B5E" w:rsidRDefault="00C10B5E" w:rsidP="00C10B5E">
      <w:pPr>
        <w:tabs>
          <w:tab w:val="num" w:pos="720"/>
        </w:tabs>
        <w:ind w:left="360"/>
      </w:pPr>
      <w:r w:rsidRPr="00C10B5E">
        <w:t xml:space="preserve">L’email dovrà </w:t>
      </w:r>
      <w:proofErr w:type="spellStart"/>
      <w:proofErr w:type="gramStart"/>
      <w:r w:rsidRPr="00C10B5E">
        <w:t>includere:Nome</w:t>
      </w:r>
      <w:proofErr w:type="spellEnd"/>
      <w:proofErr w:type="gramEnd"/>
      <w:r w:rsidRPr="00C10B5E">
        <w:t xml:space="preserve"> e cognome dell’autore</w:t>
      </w:r>
      <w:r>
        <w:t xml:space="preserve">; </w:t>
      </w:r>
      <w:r w:rsidRPr="00C10B5E">
        <w:t>Contatto telefonico e email</w:t>
      </w:r>
      <w:r>
        <w:t xml:space="preserve">; </w:t>
      </w:r>
      <w:r w:rsidRPr="00C10B5E">
        <w:t>Una breve biografia (massimo 500 battute</w:t>
      </w:r>
      <w:proofErr w:type="gramStart"/>
      <w:r w:rsidRPr="00C10B5E">
        <w:t>)</w:t>
      </w:r>
      <w:r>
        <w:t>;</w:t>
      </w:r>
      <w:r w:rsidRPr="00C10B5E">
        <w:t>Dichiarazione</w:t>
      </w:r>
      <w:proofErr w:type="gramEnd"/>
      <w:r w:rsidRPr="00C10B5E">
        <w:t xml:space="preserve"> di inedito e di paternità dell’opera</w:t>
      </w:r>
      <w:r>
        <w:t xml:space="preserve">; </w:t>
      </w:r>
      <w:r w:rsidRPr="00C10B5E">
        <w:t>Copia pagamento della quota di partecipazione</w:t>
      </w:r>
    </w:p>
    <w:p w14:paraId="7AE00E64" w14:textId="77777777" w:rsidR="00C10B5E" w:rsidRPr="00C10B5E" w:rsidRDefault="00C10B5E" w:rsidP="00C10B5E">
      <w:r w:rsidRPr="00C10B5E">
        <w:rPr>
          <w:b/>
          <w:bCs/>
        </w:rPr>
        <w:t>Giuria e Selezione</w:t>
      </w:r>
    </w:p>
    <w:p w14:paraId="00951F46" w14:textId="77777777" w:rsidR="00C10B5E" w:rsidRPr="00C10B5E" w:rsidRDefault="00C10B5E" w:rsidP="00C10B5E">
      <w:r w:rsidRPr="00C10B5E">
        <w:t xml:space="preserve">Una giuria qualificata composta da esperti di narrativa, editori e scrittori valuterà i racconti in base a criteri di originalità, stile e capacità narrativa. Saranno selezionati 10 racconti finalisti, ad insindacabile giudizio della giuria, che verranno pubblicati mensilmente su </w:t>
      </w:r>
      <w:proofErr w:type="spellStart"/>
      <w:r w:rsidRPr="00C10B5E">
        <w:t>Bookreporter</w:t>
      </w:r>
      <w:proofErr w:type="spellEnd"/>
      <w:r w:rsidRPr="00C10B5E">
        <w:t xml:space="preserve"> a partire da Gennaio 2027.</w:t>
      </w:r>
    </w:p>
    <w:p w14:paraId="73DD672A" w14:textId="77777777" w:rsidR="00C10B5E" w:rsidRPr="00C10B5E" w:rsidRDefault="00C10B5E" w:rsidP="00C10B5E">
      <w:r w:rsidRPr="00C10B5E">
        <w:t>Fanno parte della giuria:</w:t>
      </w:r>
    </w:p>
    <w:p w14:paraId="0FCBB2F1" w14:textId="77777777" w:rsidR="00C10B5E" w:rsidRPr="00C10B5E" w:rsidRDefault="00C10B5E" w:rsidP="00C10B5E">
      <w:pPr>
        <w:numPr>
          <w:ilvl w:val="0"/>
          <w:numId w:val="6"/>
        </w:numPr>
      </w:pPr>
      <w:r w:rsidRPr="00C10B5E">
        <w:t>Anna Mazzone: Giornalista, è Corrispondente della RAI nella sede di Istanbul, da dove si occupa oltre che di Turchia anche di Iran, Iraq, Afghanistan e Siria. Prima di entrare in RAI è stata Direttore della rivista Formiche.net e della sua versione in lingua inglese, Anthill.eu. Ha lavorato per il quotidiano Il Riformista e per il settimanale Panorama. Nel 2020 e nel 2024 ha seguito le campagne presidenziali di Donald Trump, con interviste e reportage da più di una decina di Stati americani. Ha pubblicato un romanzo, “Dialoghi con il radicchio”. Insieme alla politica estera i gatti e i libri sono le sue più grandi passioni.</w:t>
      </w:r>
    </w:p>
    <w:p w14:paraId="149C9029" w14:textId="77777777" w:rsidR="00C10B5E" w:rsidRPr="00C10B5E" w:rsidRDefault="00C10B5E" w:rsidP="00C10B5E">
      <w:pPr>
        <w:numPr>
          <w:ilvl w:val="0"/>
          <w:numId w:val="6"/>
        </w:numPr>
      </w:pPr>
      <w:r w:rsidRPr="00C10B5E">
        <w:t xml:space="preserve">Silvia </w:t>
      </w:r>
      <w:proofErr w:type="spellStart"/>
      <w:r w:rsidRPr="00C10B5E">
        <w:t>Cavalsassi</w:t>
      </w:r>
      <w:proofErr w:type="spellEnd"/>
      <w:r w:rsidRPr="00C10B5E">
        <w:t xml:space="preserve"> è un’esperta di comunicazione e marketing. Laureata in Relazioni Pubbliche e Discipline dell’Amministrazione Aziendale presso lo IULM di Milano, è scrittrice, autrice e book blogger. Ha pubblicato diversi racconti in antologie edite da Giulio Perrone Editore e cura recensioni e aggiornamenti del suo Reading Journal per </w:t>
      </w:r>
      <w:proofErr w:type="spellStart"/>
      <w:r w:rsidRPr="00C10B5E">
        <w:t>BookReporter</w:t>
      </w:r>
      <w:proofErr w:type="spellEnd"/>
      <w:r w:rsidRPr="00C10B5E">
        <w:t>.</w:t>
      </w:r>
    </w:p>
    <w:p w14:paraId="555328BE" w14:textId="77777777" w:rsidR="00C10B5E" w:rsidRPr="00C10B5E" w:rsidRDefault="00C10B5E" w:rsidP="00C10B5E">
      <w:pPr>
        <w:numPr>
          <w:ilvl w:val="0"/>
          <w:numId w:val="6"/>
        </w:numPr>
      </w:pPr>
      <w:r w:rsidRPr="00C10B5E">
        <w:t xml:space="preserve">Alessandro Conte è giornalista, direttore ed editore delle testate </w:t>
      </w:r>
      <w:proofErr w:type="spellStart"/>
      <w:r w:rsidRPr="00C10B5E">
        <w:t>European</w:t>
      </w:r>
      <w:proofErr w:type="spellEnd"/>
      <w:r w:rsidRPr="00C10B5E">
        <w:t xml:space="preserve"> Affairs Magazine e </w:t>
      </w:r>
      <w:proofErr w:type="spellStart"/>
      <w:r w:rsidRPr="00C10B5E">
        <w:t>Bookreporter</w:t>
      </w:r>
      <w:proofErr w:type="spellEnd"/>
      <w:r w:rsidRPr="00C10B5E">
        <w:t>. Si occupa di geopolitica, difesa e relazioni internazionali, settori nei quali ha maturato una consolidata esperienza seguendo le missioni della Difesa italiana in Afghanistan, Libano, Kosovo e Iraq, dove ha realizzato reportage e documentari dalle principali aree di crisi. Appassionato di innovazione tecnologica ed esperto del comparto delle telecomunicazioni, approfondisce i processi di trasformazione digitale e l’evoluzione tecnologica nei settori strategici della difesa, della sicurezza e della comunicazione. È autore dei podcast “5 minuti per capire”, dedicato all’attualità geopolitica e tecnologica, e “Tra le righe dei libri”, format di interviste e approfondimenti sul mondo editoriale e culturale.</w:t>
      </w:r>
    </w:p>
    <w:p w14:paraId="724EF589" w14:textId="77777777" w:rsidR="00C10B5E" w:rsidRPr="00C10B5E" w:rsidRDefault="00C10B5E" w:rsidP="00C10B5E">
      <w:pPr>
        <w:numPr>
          <w:ilvl w:val="0"/>
          <w:numId w:val="6"/>
        </w:numPr>
      </w:pPr>
      <w:r w:rsidRPr="00C10B5E">
        <w:t xml:space="preserve">Cesare A. </w:t>
      </w:r>
      <w:proofErr w:type="spellStart"/>
      <w:r w:rsidRPr="00C10B5E">
        <w:t>Protettì</w:t>
      </w:r>
      <w:proofErr w:type="spellEnd"/>
      <w:r w:rsidRPr="00C10B5E">
        <w:t>, giornalista di lungo corso (20 anni all’ ANSA nei servizi Politico, Diplomatico, Interni e Multimedia) per curiosità e per passione ha esplorato attività e vite diverse. Ha fatto l’avvocato, il vignaiolo, il ghostwriter, il docente universitario, ha cantato in un coro polifonico, ha ideato una App storico-turistica, ed è stato direttore del Master di giornalismo della LUMSA. Ha scritto una decina di saggi ed è “coautore” del Quaderno Nero. 1943-1945, storia vera di un internato militare, presentata al Salone del libro di Torino del 2005. Con Stefano Polli ha curato “Pezzi di Storia” (2021), una raccolta di scritti di giornalisti d’agenzia che quelle storie hanno vissuto e raccontato.</w:t>
      </w:r>
    </w:p>
    <w:p w14:paraId="5A2E73EA" w14:textId="77777777" w:rsidR="00C10B5E" w:rsidRPr="00C10B5E" w:rsidRDefault="00C10B5E" w:rsidP="00C10B5E">
      <w:pPr>
        <w:numPr>
          <w:ilvl w:val="0"/>
          <w:numId w:val="6"/>
        </w:numPr>
      </w:pPr>
      <w:r w:rsidRPr="00C10B5E">
        <w:lastRenderedPageBreak/>
        <w:t>Fabrizio Borni, classe 1966, romano; regista, sceneggiatore e scrittore. Direttore Artistico del Premio Letterario Nazionale “Il Borgo Sospeso” di Vitorchiano. Ha ricevuto riconoscimenti e premi in Italia e all’estero per alcuni cortometraggi, documentari ed opere letterarie.</w:t>
      </w:r>
    </w:p>
    <w:p w14:paraId="4321CE9F" w14:textId="77777777" w:rsidR="00C10B5E" w:rsidRPr="00C10B5E" w:rsidRDefault="00C10B5E" w:rsidP="00C10B5E">
      <w:pPr>
        <w:numPr>
          <w:ilvl w:val="0"/>
          <w:numId w:val="6"/>
        </w:numPr>
      </w:pPr>
      <w:r w:rsidRPr="00C10B5E">
        <w:t xml:space="preserve">Luca </w:t>
      </w:r>
      <w:proofErr w:type="spellStart"/>
      <w:r w:rsidRPr="00C10B5E">
        <w:t>Quarin</w:t>
      </w:r>
      <w:proofErr w:type="spellEnd"/>
      <w:r w:rsidRPr="00C10B5E">
        <w:t xml:space="preserve"> è nato e vive a Udine. Ha insegnato scrittura creativa alla Scuola Superiore Universitaria. Il suo primo romanzo, “Il battito oscuro del mondo”, Autori Riuniti, ha vinto il Premio Letteratura 2018 dell’Istituto Italiano di Cultura. Il secondo romanzo, “Di sangue e di ferro”, Miraggi Edizioni, ha vinto il premio Carver 2020.</w:t>
      </w:r>
    </w:p>
    <w:p w14:paraId="030071D9" w14:textId="77777777" w:rsidR="00C10B5E" w:rsidRPr="00C10B5E" w:rsidRDefault="00C10B5E" w:rsidP="00C10B5E">
      <w:pPr>
        <w:numPr>
          <w:ilvl w:val="0"/>
          <w:numId w:val="6"/>
        </w:numPr>
      </w:pPr>
      <w:r w:rsidRPr="00C10B5E">
        <w:t xml:space="preserve">Marco </w:t>
      </w:r>
      <w:proofErr w:type="spellStart"/>
      <w:r w:rsidRPr="00C10B5E">
        <w:t>Macorigh</w:t>
      </w:r>
      <w:proofErr w:type="spellEnd"/>
      <w:r w:rsidRPr="00C10B5E">
        <w:t>, giornalista e reporter in zone di guerra. Racconta dal mondo le storie e le tradizioni degli emigrati italiani.</w:t>
      </w:r>
    </w:p>
    <w:p w14:paraId="431C3B44" w14:textId="77777777" w:rsidR="00C10B5E" w:rsidRPr="00C10B5E" w:rsidRDefault="00C10B5E" w:rsidP="00C10B5E">
      <w:pPr>
        <w:numPr>
          <w:ilvl w:val="0"/>
          <w:numId w:val="6"/>
        </w:numPr>
      </w:pPr>
      <w:r w:rsidRPr="00C10B5E">
        <w:t xml:space="preserve">Vincenzo Sarcinelli – con lo pseudonimo di </w:t>
      </w:r>
      <w:proofErr w:type="spellStart"/>
      <w:r w:rsidRPr="00C10B5E">
        <w:t>Venceslav</w:t>
      </w:r>
      <w:proofErr w:type="spellEnd"/>
      <w:r w:rsidRPr="00C10B5E">
        <w:t xml:space="preserve"> </w:t>
      </w:r>
      <w:proofErr w:type="spellStart"/>
      <w:r w:rsidRPr="00C10B5E">
        <w:t>Soroczynski</w:t>
      </w:r>
      <w:proofErr w:type="spellEnd"/>
      <w:r w:rsidRPr="00C10B5E">
        <w:t xml:space="preserve"> – scrive recensioni letterarie e cinematografiche su Nazione Indiana e </w:t>
      </w:r>
      <w:proofErr w:type="spellStart"/>
      <w:r w:rsidRPr="00C10B5E">
        <w:t>Libropolis</w:t>
      </w:r>
      <w:proofErr w:type="spellEnd"/>
      <w:r w:rsidRPr="00C10B5E">
        <w:t xml:space="preserve"> – Festival dell’editoria; pezzi di attualità su Democrazia Futura e Il Pickwick. Ha pubblicato racconti per riviste ed editori, fra cui Bollettino ’900, Editrice Clinamen, Il Baretti, Il segnale Percorsi di ricerca letteraria, Edizioni Diabasis, Besa Editrice, Edizioni GFP Pordenonelegge. Ha curato pubblicazioni di narrativa e poesia di altri autori per Editrice Clinamen, Circolo Culturale Lumière Cluster, </w:t>
      </w:r>
      <w:proofErr w:type="spellStart"/>
      <w:r w:rsidRPr="00C10B5E">
        <w:t>Pabitele</w:t>
      </w:r>
      <w:proofErr w:type="spellEnd"/>
      <w:r w:rsidRPr="00C10B5E">
        <w:t xml:space="preserve"> </w:t>
      </w:r>
      <w:proofErr w:type="spellStart"/>
      <w:r w:rsidRPr="00C10B5E">
        <w:t>a.c.</w:t>
      </w:r>
      <w:proofErr w:type="spellEnd"/>
      <w:r w:rsidRPr="00C10B5E">
        <w:t xml:space="preserve">, </w:t>
      </w:r>
      <w:proofErr w:type="spellStart"/>
      <w:r w:rsidRPr="00C10B5E">
        <w:t>Savoltans</w:t>
      </w:r>
      <w:proofErr w:type="spellEnd"/>
      <w:r w:rsidRPr="00C10B5E">
        <w:t>. Cura un podcast sulla letteratura per il magazine Il mondo nuovo. Tiene annualmente laboratori</w:t>
      </w:r>
      <w:r w:rsidRPr="00C10B5E">
        <w:br/>
        <w:t>di scrittura creativa sul racconto breve. È uno dei soci fondatori dell’Associazione Scrittori del Friuli-Venezia Giulia.</w:t>
      </w:r>
    </w:p>
    <w:p w14:paraId="6ECB2246" w14:textId="77777777" w:rsidR="00C10B5E" w:rsidRPr="00C10B5E" w:rsidRDefault="00C10B5E" w:rsidP="00C10B5E">
      <w:r w:rsidRPr="00C10B5E">
        <w:rPr>
          <w:b/>
          <w:bCs/>
        </w:rPr>
        <w:t>Premi</w:t>
      </w:r>
    </w:p>
    <w:p w14:paraId="01EED5D6" w14:textId="77777777" w:rsidR="00C10B5E" w:rsidRPr="00C10B5E" w:rsidRDefault="00C10B5E" w:rsidP="00C10B5E">
      <w:r w:rsidRPr="00C10B5E">
        <w:rPr>
          <w:b/>
          <w:bCs/>
        </w:rPr>
        <w:t>Pubblicazione</w:t>
      </w:r>
      <w:r w:rsidRPr="00C10B5E">
        <w:rPr>
          <w:b/>
          <w:bCs/>
        </w:rPr>
        <w:br/>
      </w:r>
      <w:r w:rsidRPr="00C10B5E">
        <w:t>I racconti selezionati saranno pubblicati e promossi sulla piattaforma </w:t>
      </w:r>
      <w:proofErr w:type="spellStart"/>
      <w:r w:rsidRPr="00C10B5E">
        <w:rPr>
          <w:i/>
          <w:iCs/>
        </w:rPr>
        <w:t>Bookreporter</w:t>
      </w:r>
      <w:proofErr w:type="spellEnd"/>
      <w:r w:rsidRPr="00C10B5E">
        <w:t>.</w:t>
      </w:r>
    </w:p>
    <w:p w14:paraId="428E36B4" w14:textId="77777777" w:rsidR="00C10B5E" w:rsidRPr="00C10B5E" w:rsidRDefault="00C10B5E" w:rsidP="00C10B5E">
      <w:r w:rsidRPr="00C10B5E">
        <w:rPr>
          <w:b/>
          <w:bCs/>
        </w:rPr>
        <w:t>Promozione</w:t>
      </w:r>
      <w:r w:rsidRPr="00C10B5E">
        <w:rPr>
          <w:b/>
          <w:bCs/>
        </w:rPr>
        <w:br/>
      </w:r>
      <w:r w:rsidRPr="00C10B5E">
        <w:t xml:space="preserve">Gli autori finalisti avranno l’opportunità di partecipare a interviste e presentazioni online organizzate da </w:t>
      </w:r>
      <w:proofErr w:type="spellStart"/>
      <w:r w:rsidRPr="00C10B5E">
        <w:t>Bookreporter</w:t>
      </w:r>
      <w:proofErr w:type="spellEnd"/>
      <w:r w:rsidRPr="00C10B5E">
        <w:t>.</w:t>
      </w:r>
    </w:p>
    <w:p w14:paraId="64D56790" w14:textId="77777777" w:rsidR="00C10B5E" w:rsidRPr="00C10B5E" w:rsidRDefault="00C10B5E" w:rsidP="00C10B5E">
      <w:r w:rsidRPr="00C10B5E">
        <w:rPr>
          <w:b/>
          <w:bCs/>
        </w:rPr>
        <w:t>Premio Speciale della Giuria</w:t>
      </w:r>
      <w:r w:rsidRPr="00C10B5E">
        <w:rPr>
          <w:b/>
          <w:bCs/>
        </w:rPr>
        <w:br/>
      </w:r>
      <w:r w:rsidRPr="00C10B5E">
        <w:t>Tra i 15 racconti selezionati, uno sarà premiato con il </w:t>
      </w:r>
      <w:r w:rsidRPr="00C10B5E">
        <w:rPr>
          <w:b/>
          <w:bCs/>
        </w:rPr>
        <w:t>Premio Speciale della Giuria</w:t>
      </w:r>
      <w:r w:rsidRPr="00C10B5E">
        <w:t>.</w:t>
      </w:r>
    </w:p>
    <w:p w14:paraId="69F2FDCA" w14:textId="77777777" w:rsidR="00C10B5E" w:rsidRPr="00C10B5E" w:rsidRDefault="00C10B5E" w:rsidP="00C10B5E">
      <w:r w:rsidRPr="00C10B5E">
        <w:rPr>
          <w:b/>
          <w:bCs/>
        </w:rPr>
        <w:t>Premio Speciale della Giuria</w:t>
      </w:r>
    </w:p>
    <w:p w14:paraId="29FF1F9A" w14:textId="77777777" w:rsidR="00C10B5E" w:rsidRPr="00C10B5E" w:rsidRDefault="00C10B5E" w:rsidP="00C10B5E">
      <w:r w:rsidRPr="00C10B5E">
        <w:t>I 15 finalisti selezionati potranno essere votati online dal pubblico durante il periodo che sarà indicato dopo la loro scelta da parte della giuria. Il racconto che raggiungerà il maggior numero di voti qualificati sarà premiato con una menzione speciale.</w:t>
      </w:r>
    </w:p>
    <w:p w14:paraId="3B6C1C08" w14:textId="77777777" w:rsidR="00C10B5E" w:rsidRPr="00C10B5E" w:rsidRDefault="00C10B5E" w:rsidP="00C10B5E">
      <w:r w:rsidRPr="00C10B5E">
        <w:rPr>
          <w:b/>
          <w:bCs/>
        </w:rPr>
        <w:t>Raccolta su Amazon</w:t>
      </w:r>
      <w:r w:rsidRPr="00C10B5E">
        <w:rPr>
          <w:b/>
          <w:bCs/>
        </w:rPr>
        <w:br/>
      </w:r>
      <w:r w:rsidRPr="00C10B5E">
        <w:t>I racconti ritenuti più meritevoli dalla giuria saranno inclusi in una raccolta pubblicata su Amazon.</w:t>
      </w:r>
    </w:p>
    <w:p w14:paraId="3D7C2484" w14:textId="77777777" w:rsidR="00C10B5E" w:rsidRPr="00C10B5E" w:rsidRDefault="00C10B5E" w:rsidP="00C10B5E">
      <w:r w:rsidRPr="00C10B5E">
        <w:rPr>
          <w:b/>
          <w:bCs/>
        </w:rPr>
        <w:t>Comunicazione dei Risultati</w:t>
      </w:r>
    </w:p>
    <w:p w14:paraId="4C38E3D6" w14:textId="662EC4DD" w:rsidR="00E77EC2" w:rsidRDefault="00C10B5E">
      <w:r w:rsidRPr="00C10B5E">
        <w:t xml:space="preserve">I vincitori saranno annunciati il 15 maggio 2026 sul sito ufficiale di </w:t>
      </w:r>
      <w:proofErr w:type="spellStart"/>
      <w:r w:rsidRPr="00C10B5E">
        <w:t>Bookreporter</w:t>
      </w:r>
      <w:proofErr w:type="spellEnd"/>
      <w:r w:rsidRPr="00C10B5E">
        <w:t xml:space="preserve"> e tramite comunicazione email.</w:t>
      </w:r>
      <w:r w:rsidR="004856C9">
        <w:t xml:space="preserve"> </w:t>
      </w:r>
      <w:r w:rsidRPr="00C10B5E">
        <w:t xml:space="preserve">Il concorso è realizzato dall’Associazione Roma 3000 in collaborazione con </w:t>
      </w:r>
      <w:proofErr w:type="spellStart"/>
      <w:r w:rsidRPr="00C10B5E">
        <w:t>Bookreporter</w:t>
      </w:r>
      <w:proofErr w:type="spellEnd"/>
      <w:r w:rsidRPr="00C10B5E">
        <w:t xml:space="preserve"> Magazine e con il supporto dell’Associazione Scrittori FVG, di ERAPLE ente regionale Acli per i problemi dei lavoratori emigrati sezione Friuli Venezia giulia e della testata giornalistica </w:t>
      </w:r>
      <w:proofErr w:type="spellStart"/>
      <w:r w:rsidRPr="00C10B5E">
        <w:t>European</w:t>
      </w:r>
      <w:proofErr w:type="spellEnd"/>
      <w:r w:rsidRPr="00C10B5E">
        <w:t xml:space="preserve"> Affairs Magazine.</w:t>
      </w:r>
    </w:p>
    <w:p w14:paraId="45021B4F" w14:textId="7D99D847" w:rsidR="00C10B5E" w:rsidRDefault="00C10B5E">
      <w:r>
        <w:t xml:space="preserve">Maggiori </w:t>
      </w:r>
      <w:proofErr w:type="spellStart"/>
      <w:r>
        <w:t>informazioi</w:t>
      </w:r>
      <w:proofErr w:type="spellEnd"/>
      <w:r>
        <w:t xml:space="preserve"> sul sito </w:t>
      </w:r>
      <w:proofErr w:type="spellStart"/>
      <w:r>
        <w:t>Bookreporter</w:t>
      </w:r>
      <w:proofErr w:type="spellEnd"/>
      <w:r>
        <w:t xml:space="preserve"> al link </w:t>
      </w:r>
      <w:r w:rsidRPr="00C10B5E">
        <w:t>https://www.europeanaffairs.it/bookreporter/concorso-letterario-per-racconti-brevi-i-racconti-di-bookreporter/</w:t>
      </w:r>
    </w:p>
    <w:sectPr w:rsidR="00C10B5E" w:rsidSect="004856C9">
      <w:headerReference w:type="default" r:id="rId8"/>
      <w:footerReference w:type="default" r:id="rId9"/>
      <w:pgSz w:w="11906" w:h="16838"/>
      <w:pgMar w:top="1417" w:right="1134" w:bottom="1134" w:left="1134" w:header="708"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4DC1" w14:textId="77777777" w:rsidR="00F54AB2" w:rsidRDefault="00F54AB2" w:rsidP="004856C9">
      <w:pPr>
        <w:spacing w:after="0" w:line="240" w:lineRule="auto"/>
      </w:pPr>
      <w:r>
        <w:separator/>
      </w:r>
    </w:p>
  </w:endnote>
  <w:endnote w:type="continuationSeparator" w:id="0">
    <w:p w14:paraId="6CE51888" w14:textId="77777777" w:rsidR="00F54AB2" w:rsidRDefault="00F54AB2" w:rsidP="004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4149" w14:textId="70264282" w:rsidR="004856C9" w:rsidRDefault="004856C9">
    <w:pPr>
      <w:pStyle w:val="Pidipagina"/>
    </w:pPr>
    <w:r>
      <w:rPr>
        <w:noProof/>
      </w:rPr>
      <mc:AlternateContent>
        <mc:Choice Requires="wps">
          <w:drawing>
            <wp:anchor distT="45720" distB="45720" distL="114300" distR="114300" simplePos="0" relativeHeight="251663360" behindDoc="0" locked="0" layoutInCell="1" allowOverlap="1" wp14:anchorId="1DFC3CB1" wp14:editId="6A06FFF9">
              <wp:simplePos x="0" y="0"/>
              <wp:positionH relativeFrom="margin">
                <wp:align>left</wp:align>
              </wp:positionH>
              <wp:positionV relativeFrom="paragraph">
                <wp:posOffset>-108585</wp:posOffset>
              </wp:positionV>
              <wp:extent cx="1460500" cy="742950"/>
              <wp:effectExtent l="0" t="0" r="6350" b="0"/>
              <wp:wrapSquare wrapText="bothSides"/>
              <wp:docPr id="20667266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742950"/>
                      </a:xfrm>
                      <a:prstGeom prst="rect">
                        <a:avLst/>
                      </a:prstGeom>
                      <a:solidFill>
                        <a:srgbClr val="FFFFFF"/>
                      </a:solidFill>
                      <a:ln w="9525">
                        <a:noFill/>
                        <a:miter lim="800000"/>
                        <a:headEnd/>
                        <a:tailEnd/>
                      </a:ln>
                    </wps:spPr>
                    <wps:txbx>
                      <w:txbxContent>
                        <w:p w14:paraId="1B745340" w14:textId="70105E31" w:rsidR="004856C9" w:rsidRPr="004856C9" w:rsidRDefault="004856C9" w:rsidP="004856C9">
                          <w:pPr>
                            <w:spacing w:after="0" w:line="240" w:lineRule="auto"/>
                            <w:rPr>
                              <w:sz w:val="16"/>
                              <w:szCs w:val="16"/>
                            </w:rPr>
                          </w:pPr>
                          <w:r w:rsidRPr="004856C9">
                            <w:rPr>
                              <w:sz w:val="16"/>
                              <w:szCs w:val="16"/>
                            </w:rPr>
                            <w:t>Roma 3000</w:t>
                          </w:r>
                        </w:p>
                        <w:p w14:paraId="27DB1F7A" w14:textId="62D65377" w:rsidR="004856C9" w:rsidRPr="004856C9" w:rsidRDefault="004856C9" w:rsidP="004856C9">
                          <w:pPr>
                            <w:spacing w:after="0" w:line="240" w:lineRule="auto"/>
                            <w:rPr>
                              <w:sz w:val="16"/>
                              <w:szCs w:val="16"/>
                            </w:rPr>
                          </w:pPr>
                          <w:r w:rsidRPr="004856C9">
                            <w:rPr>
                              <w:sz w:val="16"/>
                              <w:szCs w:val="16"/>
                            </w:rPr>
                            <w:t>Va Arturo Graf, 11</w:t>
                          </w:r>
                        </w:p>
                        <w:p w14:paraId="4AE1C6FB" w14:textId="10D273B7" w:rsidR="004856C9" w:rsidRDefault="004856C9" w:rsidP="004856C9">
                          <w:pPr>
                            <w:spacing w:after="0" w:line="240" w:lineRule="auto"/>
                            <w:rPr>
                              <w:sz w:val="16"/>
                              <w:szCs w:val="16"/>
                            </w:rPr>
                          </w:pPr>
                          <w:r w:rsidRPr="004856C9">
                            <w:rPr>
                              <w:sz w:val="16"/>
                              <w:szCs w:val="16"/>
                            </w:rPr>
                            <w:t>00137 Roma</w:t>
                          </w:r>
                        </w:p>
                        <w:p w14:paraId="58C012FF" w14:textId="2BC60437" w:rsidR="004856C9" w:rsidRDefault="004856C9" w:rsidP="004856C9">
                          <w:pPr>
                            <w:spacing w:after="0" w:line="240" w:lineRule="auto"/>
                            <w:rPr>
                              <w:sz w:val="16"/>
                              <w:szCs w:val="16"/>
                            </w:rPr>
                          </w:pPr>
                          <w:r>
                            <w:rPr>
                              <w:sz w:val="16"/>
                              <w:szCs w:val="16"/>
                            </w:rPr>
                            <w:t>Tel. 06.94801821</w:t>
                          </w:r>
                        </w:p>
                        <w:p w14:paraId="51DAB023" w14:textId="43835362" w:rsidR="004856C9" w:rsidRDefault="004856C9" w:rsidP="004856C9">
                          <w:pPr>
                            <w:spacing w:after="0" w:line="240" w:lineRule="auto"/>
                          </w:pPr>
                          <w:r>
                            <w:rPr>
                              <w:sz w:val="16"/>
                              <w:szCs w:val="16"/>
                            </w:rPr>
                            <w:t>www.roma3000.it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C3CB1" id="_x0000_t202" coordsize="21600,21600" o:spt="202" path="m,l,21600r21600,l21600,xe">
              <v:stroke joinstyle="miter"/>
              <v:path gradientshapeok="t" o:connecttype="rect"/>
            </v:shapetype>
            <v:shape id="_x0000_s1028" type="#_x0000_t202" style="position:absolute;margin-left:0;margin-top:-8.55pt;width:115pt;height:5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" stroked="f">
              <v:textbox>
                <w:txbxContent>
                  <w:p w14:paraId="1B745340" w14:textId="70105E31" w:rsidR="004856C9" w:rsidRPr="004856C9" w:rsidRDefault="004856C9" w:rsidP="004856C9">
                    <w:pPr>
                      <w:spacing w:after="0" w:line="240" w:lineRule="auto"/>
                      <w:rPr>
                        <w:sz w:val="16"/>
                        <w:szCs w:val="16"/>
                      </w:rPr>
                    </w:pPr>
                    <w:r w:rsidRPr="004856C9">
                      <w:rPr>
                        <w:sz w:val="16"/>
                        <w:szCs w:val="16"/>
                      </w:rPr>
                      <w:t>Roma 3000</w:t>
                    </w:r>
                  </w:p>
                  <w:p w14:paraId="27DB1F7A" w14:textId="62D65377" w:rsidR="004856C9" w:rsidRPr="004856C9" w:rsidRDefault="004856C9" w:rsidP="004856C9">
                    <w:pPr>
                      <w:spacing w:after="0" w:line="240" w:lineRule="auto"/>
                      <w:rPr>
                        <w:sz w:val="16"/>
                        <w:szCs w:val="16"/>
                      </w:rPr>
                    </w:pPr>
                    <w:r w:rsidRPr="004856C9">
                      <w:rPr>
                        <w:sz w:val="16"/>
                        <w:szCs w:val="16"/>
                      </w:rPr>
                      <w:t>Va Arturo Graf, 11</w:t>
                    </w:r>
                  </w:p>
                  <w:p w14:paraId="4AE1C6FB" w14:textId="10D273B7" w:rsidR="004856C9" w:rsidRDefault="004856C9" w:rsidP="004856C9">
                    <w:pPr>
                      <w:spacing w:after="0" w:line="240" w:lineRule="auto"/>
                      <w:rPr>
                        <w:sz w:val="16"/>
                        <w:szCs w:val="16"/>
                      </w:rPr>
                    </w:pPr>
                    <w:r w:rsidRPr="004856C9">
                      <w:rPr>
                        <w:sz w:val="16"/>
                        <w:szCs w:val="16"/>
                      </w:rPr>
                      <w:t>00137 Roma</w:t>
                    </w:r>
                  </w:p>
                  <w:p w14:paraId="58C012FF" w14:textId="2BC60437" w:rsidR="004856C9" w:rsidRDefault="004856C9" w:rsidP="004856C9">
                    <w:pPr>
                      <w:spacing w:after="0" w:line="240" w:lineRule="auto"/>
                      <w:rPr>
                        <w:sz w:val="16"/>
                        <w:szCs w:val="16"/>
                      </w:rPr>
                    </w:pPr>
                    <w:r>
                      <w:rPr>
                        <w:sz w:val="16"/>
                        <w:szCs w:val="16"/>
                      </w:rPr>
                      <w:t>Tel. 06.94801821</w:t>
                    </w:r>
                  </w:p>
                  <w:p w14:paraId="51DAB023" w14:textId="43835362" w:rsidR="004856C9" w:rsidRDefault="004856C9" w:rsidP="004856C9">
                    <w:pPr>
                      <w:spacing w:after="0" w:line="240" w:lineRule="auto"/>
                    </w:pPr>
                    <w:r>
                      <w:rPr>
                        <w:sz w:val="16"/>
                        <w:szCs w:val="16"/>
                      </w:rPr>
                      <w:t>www.roma3000.it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2F66" w14:textId="77777777" w:rsidR="00F54AB2" w:rsidRDefault="00F54AB2" w:rsidP="004856C9">
      <w:pPr>
        <w:spacing w:after="0" w:line="240" w:lineRule="auto"/>
      </w:pPr>
      <w:r>
        <w:separator/>
      </w:r>
    </w:p>
  </w:footnote>
  <w:footnote w:type="continuationSeparator" w:id="0">
    <w:p w14:paraId="25D4A749" w14:textId="77777777" w:rsidR="00F54AB2" w:rsidRDefault="00F54AB2" w:rsidP="004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97CA" w14:textId="6A34841B" w:rsidR="004856C9" w:rsidRDefault="004856C9">
    <w:pPr>
      <w:pStyle w:val="Intestazione"/>
    </w:pPr>
    <w:r>
      <w:rPr>
        <w:noProof/>
      </w:rPr>
      <mc:AlternateContent>
        <mc:Choice Requires="wps">
          <w:drawing>
            <wp:anchor distT="45720" distB="45720" distL="114300" distR="114300" simplePos="0" relativeHeight="251661312" behindDoc="0" locked="0" layoutInCell="1" allowOverlap="1" wp14:anchorId="1F3C0577" wp14:editId="7BBCF79E">
              <wp:simplePos x="0" y="0"/>
              <wp:positionH relativeFrom="margin">
                <wp:posOffset>4283710</wp:posOffset>
              </wp:positionH>
              <wp:positionV relativeFrom="paragraph">
                <wp:posOffset>-227330</wp:posOffset>
              </wp:positionV>
              <wp:extent cx="1822450" cy="444500"/>
              <wp:effectExtent l="0" t="0" r="6350" b="0"/>
              <wp:wrapSquare wrapText="bothSides"/>
              <wp:docPr id="82294209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444500"/>
                      </a:xfrm>
                      <a:prstGeom prst="rect">
                        <a:avLst/>
                      </a:prstGeom>
                      <a:solidFill>
                        <a:srgbClr val="FFFFFF"/>
                      </a:solidFill>
                      <a:ln w="9525">
                        <a:noFill/>
                        <a:miter lim="800000"/>
                        <a:headEnd/>
                        <a:tailEnd/>
                      </a:ln>
                    </wps:spPr>
                    <wps:txbx>
                      <w:txbxContent>
                        <w:p w14:paraId="71B69706" w14:textId="7C15BDFF" w:rsidR="004856C9" w:rsidRDefault="004856C9">
                          <w:r>
                            <w:rPr>
                              <w:noProof/>
                            </w:rPr>
                            <w:drawing>
                              <wp:inline distT="0" distB="0" distL="0" distR="0" wp14:anchorId="6926DAE4" wp14:editId="5A20AA97">
                                <wp:extent cx="1515110" cy="344170"/>
                                <wp:effectExtent l="0" t="0" r="8890" b="0"/>
                                <wp:docPr id="12262802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50080" name="Immagine 701050080"/>
                                        <pic:cNvPicPr/>
                                      </pic:nvPicPr>
                                      <pic:blipFill>
                                        <a:blip r:embed="rId1">
                                          <a:extLst>
                                            <a:ext uri="{28A0092B-C50C-407E-A947-70E740481C1C}">
                                              <a14:useLocalDpi xmlns:a14="http://schemas.microsoft.com/office/drawing/2010/main" val="0"/>
                                            </a:ext>
                                          </a:extLst>
                                        </a:blip>
                                        <a:stretch>
                                          <a:fillRect/>
                                        </a:stretch>
                                      </pic:blipFill>
                                      <pic:spPr>
                                        <a:xfrm>
                                          <a:off x="0" y="0"/>
                                          <a:ext cx="1515110" cy="3441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C0577" id="_x0000_t202" coordsize="21600,21600" o:spt="202" path="m,l,21600r21600,l21600,xe">
              <v:stroke joinstyle="miter"/>
              <v:path gradientshapeok="t" o:connecttype="rect"/>
            </v:shapetype>
            <v:shape id="Casella di testo 2" o:spid="_x0000_s1026" type="#_x0000_t202" style="position:absolute;margin-left:337.3pt;margin-top:-17.9pt;width:143.5pt;height: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" stroked="f">
              <v:textbox>
                <w:txbxContent>
                  <w:p w14:paraId="71B69706" w14:textId="7C15BDFF" w:rsidR="004856C9" w:rsidRDefault="004856C9">
                    <w:r>
                      <w:rPr>
                        <w:noProof/>
                      </w:rPr>
                      <w:drawing>
                        <wp:inline distT="0" distB="0" distL="0" distR="0" wp14:anchorId="6926DAE4" wp14:editId="5A20AA97">
                          <wp:extent cx="1515110" cy="344170"/>
                          <wp:effectExtent l="0" t="0" r="8890" b="0"/>
                          <wp:docPr id="12262802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50080" name="Immagine 701050080"/>
                                  <pic:cNvPicPr/>
                                </pic:nvPicPr>
                                <pic:blipFill>
                                  <a:blip r:embed="rId1">
                                    <a:extLst>
                                      <a:ext uri="{28A0092B-C50C-407E-A947-70E740481C1C}">
                                        <a14:useLocalDpi xmlns:a14="http://schemas.microsoft.com/office/drawing/2010/main" val="0"/>
                                      </a:ext>
                                    </a:extLst>
                                  </a:blip>
                                  <a:stretch>
                                    <a:fillRect/>
                                  </a:stretch>
                                </pic:blipFill>
                                <pic:spPr>
                                  <a:xfrm>
                                    <a:off x="0" y="0"/>
                                    <a:ext cx="1515110" cy="344170"/>
                                  </a:xfrm>
                                  <a:prstGeom prst="rect">
                                    <a:avLst/>
                                  </a:prstGeom>
                                </pic:spPr>
                              </pic:pic>
                            </a:graphicData>
                          </a:graphic>
                        </wp:inline>
                      </w:drawing>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8281A75" wp14:editId="628D1472">
              <wp:simplePos x="0" y="0"/>
              <wp:positionH relativeFrom="column">
                <wp:posOffset>-339090</wp:posOffset>
              </wp:positionH>
              <wp:positionV relativeFrom="paragraph">
                <wp:posOffset>-284480</wp:posOffset>
              </wp:positionV>
              <wp:extent cx="1460500" cy="520700"/>
              <wp:effectExtent l="0" t="0" r="635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520700"/>
                      </a:xfrm>
                      <a:prstGeom prst="rect">
                        <a:avLst/>
                      </a:prstGeom>
                      <a:solidFill>
                        <a:srgbClr val="FFFFFF"/>
                      </a:solidFill>
                      <a:ln w="9525">
                        <a:noFill/>
                        <a:miter lim="800000"/>
                        <a:headEnd/>
                        <a:tailEnd/>
                      </a:ln>
                    </wps:spPr>
                    <wps:txbx>
                      <w:txbxContent>
                        <w:p w14:paraId="65E3B09A" w14:textId="02B91052" w:rsidR="004856C9" w:rsidRDefault="004856C9">
                          <w:r>
                            <w:rPr>
                              <w:noProof/>
                            </w:rPr>
                            <w:drawing>
                              <wp:inline distT="0" distB="0" distL="0" distR="0" wp14:anchorId="10B3CD31" wp14:editId="7D056446">
                                <wp:extent cx="1219835" cy="420370"/>
                                <wp:effectExtent l="0" t="0" r="0" b="0"/>
                                <wp:docPr id="5948061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11419" name="Immagine 1039611419"/>
                                        <pic:cNvPicPr/>
                                      </pic:nvPicPr>
                                      <pic:blipFill>
                                        <a:blip r:embed="rId2">
                                          <a:extLst>
                                            <a:ext uri="{28A0092B-C50C-407E-A947-70E740481C1C}">
                                              <a14:useLocalDpi xmlns:a14="http://schemas.microsoft.com/office/drawing/2010/main" val="0"/>
                                            </a:ext>
                                          </a:extLst>
                                        </a:blip>
                                        <a:stretch>
                                          <a:fillRect/>
                                        </a:stretch>
                                      </pic:blipFill>
                                      <pic:spPr>
                                        <a:xfrm>
                                          <a:off x="0" y="0"/>
                                          <a:ext cx="1219835" cy="4203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81A75" id="_x0000_s1027" type="#_x0000_t202" style="position:absolute;margin-left:-26.7pt;margin-top:-22.4pt;width:115pt;height: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iADAIAAP0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" stroked="f">
              <v:textbox>
                <w:txbxContent>
                  <w:p w14:paraId="65E3B09A" w14:textId="02B91052" w:rsidR="004856C9" w:rsidRDefault="004856C9">
                    <w:r>
                      <w:rPr>
                        <w:noProof/>
                      </w:rPr>
                      <w:drawing>
                        <wp:inline distT="0" distB="0" distL="0" distR="0" wp14:anchorId="10B3CD31" wp14:editId="7D056446">
                          <wp:extent cx="1219835" cy="420370"/>
                          <wp:effectExtent l="0" t="0" r="0" b="0"/>
                          <wp:docPr id="5948061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11419" name="Immagine 1039611419"/>
                                  <pic:cNvPicPr/>
                                </pic:nvPicPr>
                                <pic:blipFill>
                                  <a:blip r:embed="rId2">
                                    <a:extLst>
                                      <a:ext uri="{28A0092B-C50C-407E-A947-70E740481C1C}">
                                        <a14:useLocalDpi xmlns:a14="http://schemas.microsoft.com/office/drawing/2010/main" val="0"/>
                                      </a:ext>
                                    </a:extLst>
                                  </a:blip>
                                  <a:stretch>
                                    <a:fillRect/>
                                  </a:stretch>
                                </pic:blipFill>
                                <pic:spPr>
                                  <a:xfrm>
                                    <a:off x="0" y="0"/>
                                    <a:ext cx="1219835" cy="42037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401B"/>
    <w:multiLevelType w:val="multilevel"/>
    <w:tmpl w:val="237C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55E4A"/>
    <w:multiLevelType w:val="multilevel"/>
    <w:tmpl w:val="34CCF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471A8"/>
    <w:multiLevelType w:val="multilevel"/>
    <w:tmpl w:val="16B8D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50B4D"/>
    <w:multiLevelType w:val="multilevel"/>
    <w:tmpl w:val="77323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84E06"/>
    <w:multiLevelType w:val="multilevel"/>
    <w:tmpl w:val="1238738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
      <w:lvlJc w:val="left"/>
      <w:pPr>
        <w:tabs>
          <w:tab w:val="num" w:pos="1788"/>
        </w:tabs>
        <w:ind w:left="1788" w:hanging="360"/>
      </w:pPr>
      <w:rPr>
        <w:rFonts w:ascii="Wingdings" w:hAnsi="Wingdings"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7AA67CEC"/>
    <w:multiLevelType w:val="multilevel"/>
    <w:tmpl w:val="5A76C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74647">
    <w:abstractNumId w:val="3"/>
  </w:num>
  <w:num w:numId="2" w16cid:durableId="1711343612">
    <w:abstractNumId w:val="2"/>
  </w:num>
  <w:num w:numId="3" w16cid:durableId="1395544600">
    <w:abstractNumId w:val="4"/>
  </w:num>
  <w:num w:numId="4" w16cid:durableId="359166989">
    <w:abstractNumId w:val="0"/>
  </w:num>
  <w:num w:numId="5" w16cid:durableId="846864933">
    <w:abstractNumId w:val="5"/>
  </w:num>
  <w:num w:numId="6" w16cid:durableId="93560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5E"/>
    <w:rsid w:val="004856C9"/>
    <w:rsid w:val="00C10B5E"/>
    <w:rsid w:val="00D02FE6"/>
    <w:rsid w:val="00D944A9"/>
    <w:rsid w:val="00E77EC2"/>
    <w:rsid w:val="00F54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8BAE"/>
  <w15:chartTrackingRefBased/>
  <w15:docId w15:val="{382F45E7-6178-4243-A3F0-ECEA4C63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10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10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10B5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10B5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10B5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10B5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0B5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0B5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0B5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0B5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10B5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0B5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10B5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10B5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10B5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0B5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0B5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0B5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0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0B5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0B5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0B5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0B5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0B5E"/>
    <w:rPr>
      <w:i/>
      <w:iCs/>
      <w:color w:val="404040" w:themeColor="text1" w:themeTint="BF"/>
    </w:rPr>
  </w:style>
  <w:style w:type="paragraph" w:styleId="Paragrafoelenco">
    <w:name w:val="List Paragraph"/>
    <w:basedOn w:val="Normale"/>
    <w:uiPriority w:val="34"/>
    <w:qFormat/>
    <w:rsid w:val="00C10B5E"/>
    <w:pPr>
      <w:ind w:left="720"/>
      <w:contextualSpacing/>
    </w:pPr>
  </w:style>
  <w:style w:type="character" w:styleId="Enfasiintensa">
    <w:name w:val="Intense Emphasis"/>
    <w:basedOn w:val="Carpredefinitoparagrafo"/>
    <w:uiPriority w:val="21"/>
    <w:qFormat/>
    <w:rsid w:val="00C10B5E"/>
    <w:rPr>
      <w:i/>
      <w:iCs/>
      <w:color w:val="2F5496" w:themeColor="accent1" w:themeShade="BF"/>
    </w:rPr>
  </w:style>
  <w:style w:type="paragraph" w:styleId="Citazioneintensa">
    <w:name w:val="Intense Quote"/>
    <w:basedOn w:val="Normale"/>
    <w:next w:val="Normale"/>
    <w:link w:val="CitazioneintensaCarattere"/>
    <w:uiPriority w:val="30"/>
    <w:qFormat/>
    <w:rsid w:val="00C10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10B5E"/>
    <w:rPr>
      <w:i/>
      <w:iCs/>
      <w:color w:val="2F5496" w:themeColor="accent1" w:themeShade="BF"/>
    </w:rPr>
  </w:style>
  <w:style w:type="character" w:styleId="Riferimentointenso">
    <w:name w:val="Intense Reference"/>
    <w:basedOn w:val="Carpredefinitoparagrafo"/>
    <w:uiPriority w:val="32"/>
    <w:qFormat/>
    <w:rsid w:val="00C10B5E"/>
    <w:rPr>
      <w:b/>
      <w:bCs/>
      <w:smallCaps/>
      <w:color w:val="2F5496" w:themeColor="accent1" w:themeShade="BF"/>
      <w:spacing w:val="5"/>
    </w:rPr>
  </w:style>
  <w:style w:type="character" w:styleId="Collegamentoipertestuale">
    <w:name w:val="Hyperlink"/>
    <w:basedOn w:val="Carpredefinitoparagrafo"/>
    <w:uiPriority w:val="99"/>
    <w:unhideWhenUsed/>
    <w:rsid w:val="00C10B5E"/>
    <w:rPr>
      <w:color w:val="0563C1" w:themeColor="hyperlink"/>
      <w:u w:val="single"/>
    </w:rPr>
  </w:style>
  <w:style w:type="character" w:styleId="Menzionenonrisolta">
    <w:name w:val="Unresolved Mention"/>
    <w:basedOn w:val="Carpredefinitoparagrafo"/>
    <w:uiPriority w:val="99"/>
    <w:semiHidden/>
    <w:unhideWhenUsed/>
    <w:rsid w:val="00C10B5E"/>
    <w:rPr>
      <w:color w:val="605E5C"/>
      <w:shd w:val="clear" w:color="auto" w:fill="E1DFDD"/>
    </w:rPr>
  </w:style>
  <w:style w:type="paragraph" w:styleId="Intestazione">
    <w:name w:val="header"/>
    <w:basedOn w:val="Normale"/>
    <w:link w:val="IntestazioneCarattere"/>
    <w:uiPriority w:val="99"/>
    <w:unhideWhenUsed/>
    <w:rsid w:val="004856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6C9"/>
  </w:style>
  <w:style w:type="paragraph" w:styleId="Pidipagina">
    <w:name w:val="footer"/>
    <w:basedOn w:val="Normale"/>
    <w:link w:val="PidipaginaCarattere"/>
    <w:uiPriority w:val="99"/>
    <w:unhideWhenUsed/>
    <w:rsid w:val="004856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orsoletterario@bookreporte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1497</Words>
  <Characters>7997</Characters>
  <Application>Microsoft Office Word</Application>
  <DocSecurity>0</DocSecurity>
  <Lines>99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cp:keywords/>
  <dc:description/>
  <cp:lastModifiedBy>Alessandro</cp:lastModifiedBy>
  <cp:revision>1</cp:revision>
  <dcterms:created xsi:type="dcterms:W3CDTF">2025-11-28T13:25:00Z</dcterms:created>
  <dcterms:modified xsi:type="dcterms:W3CDTF">2025-11-28T14:22:00Z</dcterms:modified>
</cp:coreProperties>
</file>