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15" w:rsidRDefault="00F63115" w:rsidP="00F63115">
      <w:pPr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E536FF4" wp14:editId="61FAEF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6300" cy="838200"/>
            <wp:effectExtent l="0" t="0" r="0" b="0"/>
            <wp:wrapSquare wrapText="bothSides"/>
            <wp:docPr id="13" name="Immagine 13" descr="stemma accadem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ccademi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115" w:rsidRPr="00581B10" w:rsidRDefault="00F63115" w:rsidP="00F63115"/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</w:p>
    <w:p w:rsidR="00F63115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PREMIO NAZIONALE DI POESIA INEDITA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i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i/>
          <w:color w:val="000000"/>
          <w:sz w:val="24"/>
          <w:szCs w:val="24"/>
          <w:lang w:eastAsia="it-IT"/>
        </w:rPr>
        <w:t>“VITO CECCANI”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IX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EDIZIONE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Organiz</w:t>
      </w:r>
      <w:r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zato dall’Associazione di Promozione Sociale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“</w:t>
      </w:r>
      <w:r w:rsidRPr="007C15D7">
        <w:rPr>
          <w:rFonts w:ascii="Verdana,Bold" w:eastAsia="Times New Roman" w:hAnsi="Verdana,Bold" w:cs="Verdana,Bold"/>
          <w:b/>
          <w:bCs/>
          <w:color w:val="000000"/>
          <w:sz w:val="28"/>
          <w:szCs w:val="28"/>
          <w:lang w:eastAsia="it-IT"/>
        </w:rPr>
        <w:t>Accademia Barbanera”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</w:t>
      </w:r>
    </w:p>
    <w:p w:rsidR="00F63115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con il patrocinio</w:t>
      </w:r>
      <w:r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della Regione Lazio, della Provincia di Viterbo,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del Comune di Castiglione in Teverina (VT)</w:t>
      </w:r>
    </w:p>
    <w:p w:rsidR="00F63115" w:rsidRPr="00581B10" w:rsidRDefault="00866E60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hyperlink r:id="rId5" w:history="1">
        <w:r w:rsidR="00F63115" w:rsidRPr="00581B10">
          <w:rPr>
            <w:rFonts w:ascii="Verdana,Bold" w:eastAsia="Times New Roman" w:hAnsi="Verdana,Bold" w:cs="Verdana,Bold"/>
            <w:b/>
            <w:bCs/>
            <w:color w:val="0000FF"/>
            <w:sz w:val="24"/>
            <w:szCs w:val="24"/>
            <w:u w:val="single"/>
            <w:lang w:eastAsia="it-IT"/>
          </w:rPr>
          <w:t>www.accademiabarbanera.it</w:t>
        </w:r>
      </w:hyperlink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  <w:t>Regolamento del Concorso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1 - Accesso al concorso letterario.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L’</w:t>
      </w:r>
      <w:r w:rsidRPr="00581B10">
        <w:rPr>
          <w:rFonts w:ascii="Verdana" w:eastAsia="Times New Roman" w:hAnsi="Verdana" w:cs="Verdana"/>
          <w:b/>
          <w:i/>
          <w:color w:val="000000"/>
          <w:sz w:val="20"/>
          <w:szCs w:val="20"/>
          <w:lang w:eastAsia="it-IT"/>
        </w:rPr>
        <w:t>Associazione di Promozione Sociale</w:t>
      </w:r>
      <w:r w:rsidRPr="00581B10">
        <w:rPr>
          <w:rFonts w:ascii="Verdana" w:eastAsia="Times New Roman" w:hAnsi="Verdana" w:cs="Verdana"/>
          <w:i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b/>
          <w:i/>
          <w:color w:val="000000"/>
          <w:sz w:val="20"/>
          <w:szCs w:val="20"/>
          <w:lang w:eastAsia="it-IT"/>
        </w:rPr>
        <w:t>“Accademia Barbanera”,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organizza un concorso letterario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aperto a tutti: italiani e stranieri.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concorso è denominato: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Concorso di Poesia “Vito Ceccani”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"/>
          <w:b/>
          <w:color w:val="000000"/>
          <w:sz w:val="24"/>
          <w:szCs w:val="24"/>
          <w:lang w:eastAsia="it-IT"/>
        </w:rPr>
      </w:pPr>
      <w:r>
        <w:rPr>
          <w:rFonts w:ascii="Verdana,Bold" w:eastAsia="Times New Roman" w:hAnsi="Verdana,Bold" w:cs="Verdana"/>
          <w:b/>
          <w:color w:val="000000"/>
          <w:sz w:val="24"/>
          <w:szCs w:val="24"/>
          <w:lang w:eastAsia="it-IT"/>
        </w:rPr>
        <w:t>NONA</w:t>
      </w:r>
      <w:r w:rsidRPr="00581B10">
        <w:rPr>
          <w:rFonts w:ascii="Verdana,Bold" w:eastAsia="Times New Roman" w:hAnsi="Verdana,Bold" w:cs="Verdana"/>
          <w:b/>
          <w:color w:val="000000"/>
          <w:sz w:val="24"/>
          <w:szCs w:val="24"/>
          <w:lang w:eastAsia="it-IT"/>
        </w:rPr>
        <w:t xml:space="preserve"> Edizione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  <w:t>Come per gli anni precedenti, verrà realizzata e pubblicata una antologia, presentata il giorno della premiazione, dedicando una poesia ad ogni partecipante. Una copia del libro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u w:val="single"/>
          <w:lang w:eastAsia="it-IT"/>
        </w:rPr>
        <w:t xml:space="preserve"> 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  <w:t xml:space="preserve">con attestato, verranno inviati ad ogni autore, senza ulteriori costi, direttamente al proprio domicilio.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2 - Sezioni del concorso.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concorso è suddiviso in 3 sezioni a tema libero: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A) Sezione Poesia in lingua;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B) Sezione Poesia in vernacolo;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C) Sezione Giovani (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Riservato agli studenti Di ogni ordine e grado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)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gratuito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;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3 - Lingua utilizzata.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>Sezione A – Le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opere devono essere in lingua italiana.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 xml:space="preserve">Sezione B –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Le opere in vernacolo, in qualsiasi dialetto regionale, devono riportare allegata la traduzione in italiano.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>Sezione C -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Le opere possono essere in lingua italiana o in vernacolo. Le opere in vernacolo devono portare in allegato la traduzione in italiano.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4 - Dimensioni delle opere.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Le Poesie non devono superare la lunghezza di 36 versi e, possibilmente, devono essere dattiloscritte. Le opere scritte a mano devono essere riportate solo in stampatello, pena esclusione.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5 - Partecipazione al concorso e Scadenza.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Le opere per poter partecipare al concorso debbono essere inviate perentoriamente entro 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il 30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,Italic" w:eastAsia="Times New Roman" w:hAnsi="Verdana,Italic" w:cs="Verdana,Italic"/>
          <w:b/>
          <w:bCs/>
          <w:iCs/>
          <w:color w:val="000000"/>
          <w:sz w:val="20"/>
          <w:szCs w:val="20"/>
          <w:lang w:eastAsia="it-IT"/>
        </w:rPr>
        <w:t>maggio</w:t>
      </w:r>
      <w:r w:rsidRPr="00581B10">
        <w:rPr>
          <w:rFonts w:ascii="Verdana,Italic" w:eastAsia="Times New Roman" w:hAnsi="Verdana,Italic" w:cs="Verdana,Italic"/>
          <w:b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it-IT"/>
        </w:rPr>
        <w:t>2020</w:t>
      </w:r>
      <w:r w:rsidRPr="00581B10"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 mezzo raccomandata</w:t>
      </w:r>
      <w:r w:rsidRPr="00581B10">
        <w:rPr>
          <w:rFonts w:ascii="Verdana,Italic" w:eastAsia="Times New Roman" w:hAnsi="Verdana,Italic" w:cs="Verdana,Italic"/>
          <w:i/>
          <w:iCs/>
          <w:color w:val="000000"/>
          <w:sz w:val="20"/>
          <w:szCs w:val="20"/>
          <w:lang w:eastAsia="it-IT"/>
        </w:rPr>
        <w:t xml:space="preserve"> A/R,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(farà fede il timbro postale). L’Organizzazione non si fa carico dei danni per opere non pervenute o pervenute in ritardo per disservizio postale.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Si consiglia di inviare la corrispondenza con largo anticipo sulla scadenza dei termini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F9285" wp14:editId="2034F7D9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6096000" cy="0"/>
                <wp:effectExtent l="43815" t="45720" r="41910" b="40005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D124E" id="Connettore 1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1pt" to="48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" strokecolor="#339" strokeweight="6pt">
                <v:stroke linestyle="thickBetweenThin"/>
              </v:line>
            </w:pict>
          </mc:Fallback>
        </mc:AlternateConten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7C15D7" w:rsidP="00F63115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>Via A. Gramsci, 3/B</w:t>
      </w:r>
      <w:r w:rsidR="00F63115"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- Castiglione in Teverina (Viterbo)</w:t>
      </w:r>
    </w:p>
    <w:p w:rsidR="00F63115" w:rsidRPr="007C15D7" w:rsidRDefault="00F63115" w:rsidP="007C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C.F. 90049460562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lastRenderedPageBreak/>
        <w:t>6 - Modalità di iscrizione e di presentazione delle opere.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Alle Sezioni </w:t>
      </w: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 xml:space="preserve">A </w:t>
      </w:r>
      <w:r w:rsidRPr="00581B10">
        <w:rPr>
          <w:rFonts w:ascii="Verdana" w:eastAsia="Times New Roman" w:hAnsi="Verdana" w:cs="Verdana"/>
          <w:bCs/>
          <w:color w:val="000000"/>
          <w:sz w:val="20"/>
          <w:szCs w:val="20"/>
          <w:lang w:eastAsia="it-IT"/>
        </w:rPr>
        <w:t>e</w:t>
      </w: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 xml:space="preserve"> B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si partecipa inviando da una a tre poesie, inedite e non premiate in altri concorsi, in cinque copie dattiloscritte, delle quali solo una deve riportare in calce nome, cognome, indirizzo con relativo C.A.P. e numero di telefono dell’autore, unitamente all’annotazione autografa: “Dichiaro che i testi poetici presentati sono di mia produzione”. È gradita l’indicazione dell’indirizzo di posta elettronica per eventuali comunicazioni.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Alla sezione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C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possono partecipare,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gratuitamente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 gli studenti, singolarmente o c</w:t>
      </w:r>
      <w:r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ome classe, di ogni ordine e grado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,Bold"/>
          <w:bCs/>
          <w:color w:val="000000"/>
          <w:sz w:val="20"/>
          <w:szCs w:val="20"/>
          <w:lang w:eastAsia="it-IT"/>
        </w:rPr>
        <w:t xml:space="preserve">Le opere vanno recapitate al seguente indirizzo: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Associazione di Promozione Sociale “ACCADEMIA BARBANERA”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IX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Edizione Concorso di Poesia “Vito Ceccani”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Via A. Gramsci, 3/B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– 01024 Castiglione in Teverina (VT)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Per ogni eventuale informazione rivolgersi al Presidente: Nevino Barbanera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T.0761.9485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86 C.329.3864466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E-Mail: n.barbanera@virgilio.it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7 – Contributo per la partecipazione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Per venire incontro alle esigenze dei poeti e scrittori, il contributo di partecipazione a parziale copertura delle spese organizzative è così concepito: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La quota di partecipazione ad ogni sezione, ad eccezione della sezione “Giovani”, è di 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10,00 (Dieci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) Euro.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8 - Modalità di versamento del contributo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Il contributo dovrà essere effettuato tramite bollettino postale con versamento sul c/c postale n.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11763687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o bonifico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IBAN: IT18 A076 0114 5000 0001 1763 687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intestato all’Accademia Barbanera. Allegare agli elaborati, fotocopia dell’avvenuto versamento.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9 – Giuria.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Le opere presentate saranno valutate da una giuria composta da persone provenienti dal mondo della cultura e della docenza scolastica. La giuria, il cui giudizio è insindacabile ed inappellabile, sarà resa nota nel giorno della Premiazione.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10– Premiazione.</w:t>
      </w:r>
    </w:p>
    <w:p w:rsidR="00F63115" w:rsidRPr="007C15D7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</w:pPr>
      <w:r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 xml:space="preserve">La Cerimonia di Premiazione si svolgerà il giorno </w:t>
      </w:r>
      <w:r w:rsidR="00866E60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19 settembre 2020</w:t>
      </w:r>
      <w:bookmarkStart w:id="0" w:name="_GoBack"/>
      <w:bookmarkEnd w:id="0"/>
      <w:r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 xml:space="preserve"> alle ore 17,00 </w:t>
      </w:r>
      <w:proofErr w:type="spellStart"/>
      <w:r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ca</w:t>
      </w:r>
      <w:proofErr w:type="spellEnd"/>
      <w:r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>. I finalisti saranno avvisati tramite posta o via e-mail e saranno premiati con trofei, targhe ed opere d’arte coloro che</w:t>
      </w:r>
      <w:r w:rsidR="005C59AA"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 xml:space="preserve"> si classificheranno ai primi CINQUE</w:t>
      </w:r>
      <w:r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 xml:space="preserve"> posti di ogni sezione.</w:t>
      </w:r>
    </w:p>
    <w:p w:rsidR="00F63115" w:rsidRPr="007C15D7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</w:pPr>
      <w:r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Al vincitore assoluto del Concorso sarà pubblicato, a cura ed a spese dell'Accademia, un libro di poesie di massimo 100 pagine con 100 copie che saranno mes</w:t>
      </w:r>
      <w:r w:rsidR="007C15D7"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se a disposizione del vincitore. Verrà inoltre assegnato TROFEO, QUADRO D’AUTORE, WEEK END per 02 persone NELLA TEVERINA con 02 pernottamenti, Cena sociale del 19/09, pensione completa 20/09 fino alla colazione di lunedì 21/09.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 premi saranno assegnati secondo il giudizio della giuria che sarà insindacabile e dovranno essere ritirati direttamente o mediante delegato, i premi dei vincitori e segnalati non verranno spediti.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11- Premi speciali.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La Giuria si riserva il diritto di assegnare premi speciali oltre a quelli previsti dall'art.10.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12 – Attestati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 tutti gli Autori partecipanti sarà rilasciato l’attestato e una copia dell'antologia pubblicata con le opere partecipanti al premio che anche agli autori non presenti alla manifestazione di premiazione si provvederà ad inviare a ricordo della partecipazione.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4F94E" wp14:editId="5EACE506">
                <wp:simplePos x="0" y="0"/>
                <wp:positionH relativeFrom="column">
                  <wp:posOffset>228600</wp:posOffset>
                </wp:positionH>
                <wp:positionV relativeFrom="paragraph">
                  <wp:posOffset>109855</wp:posOffset>
                </wp:positionV>
                <wp:extent cx="6096000" cy="0"/>
                <wp:effectExtent l="43815" t="43815" r="41910" b="4191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73F5" id="Connettore 1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65pt" to="49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" strokecolor="#339" strokeweight="6pt">
                <v:stroke linestyle="thickBetweenThin"/>
              </v:line>
            </w:pict>
          </mc:Fallback>
        </mc:AlternateContent>
      </w:r>
    </w:p>
    <w:p w:rsidR="00F63115" w:rsidRPr="00581B10" w:rsidRDefault="007C15D7" w:rsidP="00F63115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>Via A. Gramsci, 3/B</w:t>
      </w:r>
      <w:r w:rsidR="00F63115"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- Castiglione in Teverina (Viterbo)</w:t>
      </w:r>
    </w:p>
    <w:p w:rsidR="00F63115" w:rsidRPr="00581B10" w:rsidRDefault="00F63115" w:rsidP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C.F. 90049460562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13 – Opere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Le opere non saranno restituite, saranno conservate presso l'archivio dell’Associazione Culturale Accademia Barbanera. La proprietà intellettuale di tali opere resta inalienata, ma l'autore delle opere si impegna, partecipando al concorso, a nulla pretendere per le eventuali pubblicazioni, integrali o parziali, fatte direttamente dall’Accademia Barbanera.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14 Responsabilità degli autori.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Ogni autore è responsabile del contenuto delle proprie opere. Saranno escluse tutte quelle opere contenenti parole e concetti volgari, violenti, razzisti e contro ogni religione.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15- Privacy - Legge 675/96.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Partecipando al concorso il concorrente, ai sensi della legge 675/96, acconsente all'utilizzo e al trattamento dei suoi dati da parte dell’Associazione Culturale “Accademia Barbanera” ai fini di tutto ciò che concerne i concorsi letterari organizzati dall’Associazione e alla corrispondenza anche elettronica fra l’Associazione e concorrente. Ogni concorrente può chiedere la cancellazione dei propri dati, fermo restando che, se tale richiesta è effettuata prima della conclusione del concorso, ciò renderà impossibile la partecipazione al concorso stesso.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16 Esclusioni.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mancato rispetto delle norme del presente regolamento implica l'automatica esclusione dal concorso.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17- Norme conclusive.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I manoscritti, dattiloscritti e tutto ciò che i concorrenti faranno pervenire all’Associazione Artistico Culturale “Accademia Barbanera” non sarà restituito. I premi dovranno essere ritirati di persona o attraverso delega. Il non ritiro del premio comporta la perdita dello stesso.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18- Pubblicazione del Bando.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Bando sarà divulgato a mezzo stampa ed affissione nelle Sedi Istituzionali Patrocinanti.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Sarà inoltre consultabile sul sito web </w:t>
      </w:r>
      <w:hyperlink r:id="rId6" w:history="1">
        <w:r w:rsidRPr="00581B10">
          <w:rPr>
            <w:rFonts w:ascii="Verdana" w:eastAsia="Times New Roman" w:hAnsi="Verdana" w:cs="Verdana"/>
            <w:color w:val="0000FF"/>
            <w:sz w:val="20"/>
            <w:szCs w:val="20"/>
            <w:u w:val="single"/>
            <w:lang w:eastAsia="it-IT"/>
          </w:rPr>
          <w:t>www.accademiabarbanera.it</w:t>
        </w:r>
      </w:hyperlink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;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19- Informazioni utili.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Tutte le </w:t>
      </w:r>
      <w:smartTag w:uri="urn:schemas-microsoft-com:office:smarttags" w:element="PersonName">
        <w:r w:rsidRPr="00581B10">
          <w:rPr>
            <w:rFonts w:ascii="Verdana" w:eastAsia="Times New Roman" w:hAnsi="Verdana" w:cs="Verdana"/>
            <w:color w:val="000000"/>
            <w:sz w:val="20"/>
            <w:szCs w:val="20"/>
            <w:lang w:eastAsia="it-IT"/>
          </w:rPr>
          <w:t>info</w:t>
        </w:r>
      </w:smartTag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rmazioni relative al Concorso, allo svolgimento della giornata di Premiazione, saranno disponibili sul sito </w:t>
      </w:r>
      <w:hyperlink r:id="rId7" w:history="1">
        <w:r w:rsidRPr="00581B10">
          <w:rPr>
            <w:rFonts w:ascii="Verdana" w:eastAsia="Times New Roman" w:hAnsi="Verdana" w:cs="Verdana"/>
            <w:color w:val="0000FF"/>
            <w:sz w:val="20"/>
            <w:szCs w:val="20"/>
            <w:u w:val="single"/>
            <w:lang w:eastAsia="it-IT"/>
          </w:rPr>
          <w:t>www.accademiabarbanera.it</w:t>
        </w:r>
      </w:hyperlink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; sul medesimo sito saranno pubblicate in futuro le foto della Cerimonia di Premiazione e lo storico dei vincitori.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20- Diffusione del Concorso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 mezzo stampa sui maggiori quotidiani - Attraverso siti Internet - A mezzo TV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21- Antologia del Concorso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81B10">
        <w:rPr>
          <w:rFonts w:ascii="Verdana" w:eastAsia="Times New Roman" w:hAnsi="Verdana" w:cs="Calibri"/>
          <w:sz w:val="20"/>
          <w:szCs w:val="20"/>
          <w:lang w:eastAsia="it-IT"/>
        </w:rPr>
        <w:t xml:space="preserve">Le opere classificatesi ai primi tre posti delle sezioni </w:t>
      </w:r>
      <w:r w:rsidRPr="00581B10">
        <w:rPr>
          <w:rFonts w:ascii="Verdana" w:eastAsia="Times New Roman" w:hAnsi="Verdana" w:cs="Calibri"/>
          <w:b/>
          <w:sz w:val="20"/>
          <w:szCs w:val="20"/>
          <w:lang w:eastAsia="it-IT"/>
        </w:rPr>
        <w:t>A - B - C</w:t>
      </w:r>
      <w:r w:rsidRPr="00581B10">
        <w:rPr>
          <w:rFonts w:ascii="Verdana" w:eastAsia="Times New Roman" w:hAnsi="Verdana" w:cs="Calibri"/>
          <w:sz w:val="20"/>
          <w:szCs w:val="20"/>
          <w:lang w:eastAsia="it-IT"/>
        </w:rPr>
        <w:t>, quelle a cui sono stati assegnati premi speciali previsti all'art. 11 del presente bando nonché una per ogni artista che partecipa al premio, saranno pubblicate in un'Antologia del Premio. Nulla è richiesto all'autore per la pubblicazione.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Ogni autore che intende acquistare a sue spese copie dell’Antologia, dovrà indicarlo nella domanda di adesione al Concorso, allegando alla quota di partecipazione Euro 5,00 per ogni singola copia richiesta.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0028" wp14:editId="51A1C45D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096000" cy="0"/>
                <wp:effectExtent l="43815" t="38100" r="41910" b="3810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BFBD6" id="Connettore 1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4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" strokecolor="#339" strokeweight="6pt">
                <v:stroke linestyle="thickBetweenThin"/>
              </v:line>
            </w:pict>
          </mc:Fallback>
        </mc:AlternateConten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7C15D7" w:rsidP="00F63115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>Via A. Gramsci, 3/B</w:t>
      </w:r>
      <w:r w:rsidR="00F63115"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- Castiglione in Teverina (Viterbo)</w:t>
      </w:r>
    </w:p>
    <w:p w:rsidR="00F63115" w:rsidRPr="00581B10" w:rsidRDefault="00F63115" w:rsidP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C.F. 90049460562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Allegato "A"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DOMANDA DI PARTECIPAZIONE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IX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Edizione Concorso di Poesia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“VITO CECCANI”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Organizz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ato dall’ Associazione di Promozione Sociale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“Accademia Barbanera” </w:t>
      </w:r>
    </w:p>
    <w:p w:rsidR="00F63115" w:rsidRPr="00581B10" w:rsidRDefault="00866E60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hyperlink r:id="rId8" w:history="1">
        <w:r w:rsidR="00F63115" w:rsidRPr="005B0F75">
          <w:rPr>
            <w:rStyle w:val="Collegamentoipertestuale"/>
            <w:rFonts w:ascii="Verdana,Bold" w:eastAsia="Times New Roman" w:hAnsi="Verdana,Bold" w:cs="Verdana,Bold"/>
            <w:b/>
            <w:bCs/>
            <w:sz w:val="20"/>
            <w:szCs w:val="20"/>
            <w:lang w:eastAsia="it-IT"/>
          </w:rPr>
          <w:t>www.accademiabarbanera.it</w:t>
        </w:r>
      </w:hyperlink>
      <w:r w:rsidR="00F63115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E-mail Presidente: n.barbanera@virgilio.it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La domanda di partecipazione compilata nelle sue voci deve essere inserita nella busta di spedizione delle opere.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 </w:t>
      </w:r>
      <w:r w:rsidRPr="00581B10">
        <w:rPr>
          <w:rFonts w:ascii="Arial Unicode MS" w:eastAsia="Arial Unicode MS" w:hAnsi="Arial Unicode MS" w:cs="Arial Unicode MS"/>
          <w:b/>
          <w:lang w:eastAsia="it-IT"/>
        </w:rPr>
        <w:t>Il/La sottoscritto/a</w:t>
      </w:r>
      <w:r w:rsidRPr="00581B10">
        <w:rPr>
          <w:rFonts w:ascii="Arial Unicode MS" w:eastAsia="Arial Unicode MS" w:hAnsi="Arial Unicode MS" w:cs="Arial Unicode MS"/>
          <w:lang w:eastAsia="it-IT"/>
        </w:rPr>
        <w:t xml:space="preserve"> ______________________________________________________________________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Nato/a </w:t>
      </w:r>
      <w:proofErr w:type="spellStart"/>
      <w:r w:rsidRPr="00581B10">
        <w:rPr>
          <w:rFonts w:ascii="Arial Unicode MS" w:eastAsia="Arial Unicode MS" w:hAnsi="Arial Unicode MS" w:cs="Arial Unicode MS"/>
          <w:lang w:eastAsia="it-IT"/>
        </w:rPr>
        <w:t>a</w:t>
      </w:r>
      <w:proofErr w:type="spellEnd"/>
      <w:r w:rsidRPr="00581B10">
        <w:rPr>
          <w:rFonts w:ascii="Arial Unicode MS" w:eastAsia="Arial Unicode MS" w:hAnsi="Arial Unicode MS" w:cs="Arial Unicode MS"/>
          <w:lang w:eastAsia="it-IT"/>
        </w:rPr>
        <w:t xml:space="preserve"> ___________________________________ (______) il _________________________________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CAP __________ Località ________________________________________________________ (_____)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Via _________________________________________________________________________ n ________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Nazionalità ____________________ Tel.-Cell–Fax ___________________________________________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E-mail ______________________________________________ sito _______________________________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sz w:val="16"/>
          <w:szCs w:val="16"/>
          <w:lang w:eastAsia="it-IT"/>
        </w:rPr>
      </w:pP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sz w:val="16"/>
          <w:szCs w:val="16"/>
          <w:lang w:eastAsia="it-IT"/>
        </w:rPr>
      </w:pP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581B10">
        <w:rPr>
          <w:rFonts w:ascii="Arial Unicode MS" w:eastAsia="Arial Unicode MS" w:hAnsi="Arial Unicode MS" w:cs="Arial Unicode MS"/>
          <w:b/>
          <w:lang w:eastAsia="it-IT"/>
        </w:rPr>
        <w:t>OPERE IN CONCORSO: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581B10">
        <w:rPr>
          <w:rFonts w:ascii="Arial Unicode MS" w:eastAsia="Arial Unicode MS" w:hAnsi="Arial Unicode MS" w:cs="Arial Unicode MS"/>
          <w:b/>
          <w:lang w:eastAsia="it-IT"/>
        </w:rPr>
        <w:t>Il/La sottoscritto/a   ______________________________________________________________________</w:t>
      </w: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581B10">
        <w:rPr>
          <w:rFonts w:ascii="Arial Unicode MS" w:eastAsia="Arial Unicode MS" w:hAnsi="Arial Unicode MS" w:cs="Arial Unicode MS"/>
          <w:b/>
          <w:lang w:eastAsia="it-IT"/>
        </w:rPr>
        <w:t>Dichiara che le opere presentate sono frutto esclusivo del suo ingegno,</w:t>
      </w:r>
    </w:p>
    <w:p w:rsidR="00F63115" w:rsidRPr="00581B10" w:rsidRDefault="00F63115" w:rsidP="00F63115">
      <w:pPr>
        <w:spacing w:after="0" w:line="240" w:lineRule="atLeast"/>
        <w:jc w:val="both"/>
        <w:rPr>
          <w:rFonts w:ascii="Arial Unicode MS" w:eastAsia="Arial Unicode MS" w:hAnsi="Arial Unicode MS" w:cs="Arial Unicode MS"/>
          <w:lang w:eastAsia="it-IT"/>
        </w:rPr>
      </w:pPr>
    </w:p>
    <w:p w:rsidR="00F63115" w:rsidRPr="00581B10" w:rsidRDefault="00F63115" w:rsidP="00F63115">
      <w:pPr>
        <w:spacing w:after="0" w:line="240" w:lineRule="atLeast"/>
        <w:jc w:val="both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Attestazione del versamento tramite bollettino postale per Euro ______________________________ </w:t>
      </w:r>
    </w:p>
    <w:p w:rsidR="00F63115" w:rsidRPr="00581B10" w:rsidRDefault="00F63115" w:rsidP="00F63115">
      <w:pPr>
        <w:spacing w:after="0" w:line="240" w:lineRule="atLeast"/>
        <w:jc w:val="both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Autorizza ai sensi della legge 675/96,</w:t>
      </w:r>
      <w:r w:rsidR="007C15D7">
        <w:rPr>
          <w:rFonts w:ascii="Arial Unicode MS" w:eastAsia="Arial Unicode MS" w:hAnsi="Arial Unicode MS" w:cs="Arial Unicode MS"/>
          <w:lang w:eastAsia="it-IT"/>
        </w:rPr>
        <w:t xml:space="preserve"> GDPR regolamento U.E. 679/2016</w:t>
      </w:r>
      <w:r w:rsidRPr="00581B10">
        <w:rPr>
          <w:rFonts w:ascii="Arial Unicode MS" w:eastAsia="Arial Unicode MS" w:hAnsi="Arial Unicode MS" w:cs="Arial Unicode MS"/>
          <w:lang w:eastAsia="it-IT"/>
        </w:rPr>
        <w:t xml:space="preserve"> l’utilizzo ed il trattamento dei propri dati con le modalità e finalità di cui al citato art. 16 del regolamento del concorso. </w:t>
      </w:r>
    </w:p>
    <w:p w:rsidR="00F63115" w:rsidRPr="00581B10" w:rsidRDefault="00F63115" w:rsidP="00F63115">
      <w:pPr>
        <w:spacing w:after="0" w:line="240" w:lineRule="atLeast"/>
        <w:ind w:left="4248" w:firstLine="708"/>
        <w:rPr>
          <w:rFonts w:ascii="Arial Unicode MS" w:eastAsia="Arial Unicode MS" w:hAnsi="Arial Unicode MS" w:cs="Arial Unicode MS"/>
          <w:lang w:eastAsia="it-IT"/>
        </w:rPr>
      </w:pPr>
    </w:p>
    <w:p w:rsidR="00F63115" w:rsidRPr="00581B10" w:rsidRDefault="00F63115" w:rsidP="00F63115">
      <w:pPr>
        <w:spacing w:after="0" w:line="240" w:lineRule="atLeast"/>
        <w:ind w:left="4248" w:firstLine="708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In Fede – Firmato ________________________ </w:t>
      </w:r>
    </w:p>
    <w:p w:rsidR="005616E3" w:rsidRDefault="00F63115" w:rsidP="00F63115">
      <w:r w:rsidRPr="00581B10">
        <w:rPr>
          <w:rFonts w:ascii="Arial Unicode MS" w:eastAsia="Arial Unicode MS" w:hAnsi="Arial Unicode MS" w:cs="Arial Unicode MS"/>
          <w:lang w:eastAsia="it-IT"/>
        </w:rPr>
        <w:t xml:space="preserve">                               (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Un genitore per i mino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ri)</w:t>
      </w:r>
    </w:p>
    <w:sectPr w:rsidR="00561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15"/>
    <w:rsid w:val="00237800"/>
    <w:rsid w:val="005616E3"/>
    <w:rsid w:val="005C59AA"/>
    <w:rsid w:val="007C15D7"/>
    <w:rsid w:val="00866E60"/>
    <w:rsid w:val="00F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0E3780"/>
  <w15:chartTrackingRefBased/>
  <w15:docId w15:val="{A73A893E-46A4-463B-B6C9-D563A48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1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demiabarbane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cademiabarbane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ademiabarbanera.it" TargetMode="External"/><Relationship Id="rId5" Type="http://schemas.openxmlformats.org/officeDocument/2006/relationships/hyperlink" Target="http://www.accademiabarbaner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nevino.barbanera@gmail.com</dc:creator>
  <cp:keywords/>
  <dc:description/>
  <cp:lastModifiedBy>nevino.barbanera@gmail.com</cp:lastModifiedBy>
  <cp:revision>7</cp:revision>
  <dcterms:created xsi:type="dcterms:W3CDTF">2020-02-07T17:02:00Z</dcterms:created>
  <dcterms:modified xsi:type="dcterms:W3CDTF">2020-02-17T14:43:00Z</dcterms:modified>
</cp:coreProperties>
</file>